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E2A" w:rsidRPr="005142C1" w:rsidRDefault="00DC7E2A" w:rsidP="00DC7E2A">
      <w:pPr>
        <w:rPr>
          <w:color w:val="EF2611"/>
          <w:sz w:val="48"/>
          <w:szCs w:val="48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5142C1">
        <w:rPr>
          <w:noProof/>
          <w:color w:val="EF2611"/>
          <w:sz w:val="36"/>
          <w:szCs w:val="36"/>
          <w:lang w:val="en-US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59264" behindDoc="0" locked="0" layoutInCell="1" allowOverlap="1" wp14:anchorId="7E5E1D50" wp14:editId="7B978E81">
            <wp:simplePos x="0" y="0"/>
            <wp:positionH relativeFrom="margin">
              <wp:posOffset>3500120</wp:posOffset>
            </wp:positionH>
            <wp:positionV relativeFrom="margin">
              <wp:posOffset>24130</wp:posOffset>
            </wp:positionV>
            <wp:extent cx="2407285" cy="3463925"/>
            <wp:effectExtent l="171450" t="171450" r="374015" b="365125"/>
            <wp:wrapSquare wrapText="bothSides"/>
            <wp:docPr id="2" name="Obrázek 2" descr="C:\Users\Christoph Emil\Desktop\Všechno z firmy\Obrázky ke skriptům\LADA tiff retuš\IMG_259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oph Emil\Desktop\Všechno z firmy\Obrázky ke skriptům\LADA tiff retuš\IMG_259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6197" r="7371" b="10470"/>
                    <a:stretch/>
                  </pic:blipFill>
                  <pic:spPr bwMode="auto">
                    <a:xfrm flipH="1">
                      <a:off x="0" y="0"/>
                      <a:ext cx="240728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42C1">
        <w:rPr>
          <w:color w:val="EF2611"/>
          <w:sz w:val="48"/>
          <w:szCs w:val="48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Březen 2016 </w:t>
      </w:r>
    </w:p>
    <w:p w:rsidR="005142C1" w:rsidRPr="005142C1" w:rsidRDefault="00611F97" w:rsidP="00DC7E2A">
      <w:pPr>
        <w:rPr>
          <w:color w:val="EF2611"/>
          <w:sz w:val="36"/>
          <w:szCs w:val="36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469E2316" wp14:editId="3BB4E0CE">
            <wp:simplePos x="0" y="0"/>
            <wp:positionH relativeFrom="margin">
              <wp:posOffset>2757805</wp:posOffset>
            </wp:positionH>
            <wp:positionV relativeFrom="margin">
              <wp:posOffset>3491230</wp:posOffset>
            </wp:positionV>
            <wp:extent cx="742950" cy="53340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2C1" w:rsidRPr="005142C1">
        <w:rPr>
          <w:color w:val="EF2611"/>
          <w:sz w:val="36"/>
          <w:szCs w:val="36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První jarní měsíc </w:t>
      </w:r>
      <w:r w:rsidR="00D2439F">
        <w:rPr>
          <w:color w:val="EF2611"/>
          <w:sz w:val="36"/>
          <w:szCs w:val="36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probouzí v přírodě nový život. I v</w:t>
      </w:r>
      <w:r w:rsidR="005142C1" w:rsidRPr="005142C1">
        <w:rPr>
          <w:color w:val="EF2611"/>
          <w:sz w:val="36"/>
          <w:szCs w:val="36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aše po zimně vyčerpaná pleť si přímo žá</w:t>
      </w:r>
      <w:r w:rsidR="005142C1">
        <w:rPr>
          <w:color w:val="EF2611"/>
          <w:sz w:val="36"/>
          <w:szCs w:val="36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dá nový životní impulz, novou energii. U </w:t>
      </w:r>
      <w:r w:rsidR="005142C1" w:rsidRPr="005142C1">
        <w:rPr>
          <w:b/>
          <w:color w:val="EF2611"/>
          <w:sz w:val="36"/>
          <w:szCs w:val="36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inspira: cosmetics</w:t>
      </w:r>
      <w:r w:rsidR="005142C1">
        <w:rPr>
          <w:color w:val="EF2611"/>
          <w:sz w:val="36"/>
          <w:szCs w:val="36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, máme energií doslova nabitou řadu,</w:t>
      </w:r>
      <w:r w:rsidR="005142C1">
        <w:rPr>
          <w:b/>
          <w:color w:val="EF2611"/>
          <w:sz w:val="36"/>
          <w:szCs w:val="36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="005142C1" w:rsidRPr="005142C1">
        <w:rPr>
          <w:color w:val="EF2611"/>
          <w:sz w:val="36"/>
          <w:szCs w:val="36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ve vysoké BIO kvalitě</w:t>
      </w:r>
      <w:r w:rsidR="005142C1">
        <w:rPr>
          <w:color w:val="EF2611"/>
          <w:sz w:val="36"/>
          <w:szCs w:val="36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,</w:t>
      </w:r>
      <w:r w:rsidR="005142C1" w:rsidRPr="005142C1">
        <w:rPr>
          <w:color w:val="EF2611"/>
          <w:sz w:val="36"/>
          <w:szCs w:val="36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ve které byly použity přírodní čisté extrakty z bylin, garantované </w:t>
      </w:r>
      <w:r w:rsidR="005142C1">
        <w:rPr>
          <w:color w:val="EF2611"/>
          <w:sz w:val="36"/>
          <w:szCs w:val="36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francouzským certifikačním </w:t>
      </w:r>
      <w:r w:rsidR="005142C1" w:rsidRPr="005142C1">
        <w:rPr>
          <w:color w:val="EF2611"/>
          <w:sz w:val="36"/>
          <w:szCs w:val="36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ústavem ECOCERT</w:t>
      </w:r>
      <w:r w:rsidR="005142C1">
        <w:rPr>
          <w:color w:val="EF2611"/>
          <w:sz w:val="36"/>
          <w:szCs w:val="36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.</w:t>
      </w:r>
      <w:r w:rsidR="005142C1" w:rsidRPr="005142C1">
        <w:rPr>
          <w:noProof/>
          <w:lang w:eastAsia="cs-CZ"/>
        </w:rPr>
        <w:t xml:space="preserve"> </w:t>
      </w:r>
    </w:p>
    <w:p w:rsidR="00E111E6" w:rsidRDefault="00FD7839" w:rsidP="00E111E6">
      <w:pPr>
        <w:spacing w:after="0"/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>
        <w:rPr>
          <w:noProof/>
          <w:color w:val="CC0000"/>
          <w:sz w:val="36"/>
          <w:szCs w:val="36"/>
          <w:lang w:val="en-US"/>
        </w:rPr>
        <w:drawing>
          <wp:anchor distT="0" distB="0" distL="114300" distR="114300" simplePos="0" relativeHeight="251665408" behindDoc="0" locked="0" layoutInCell="1" allowOverlap="1" wp14:anchorId="187829DC" wp14:editId="54EAA4C7">
            <wp:simplePos x="0" y="0"/>
            <wp:positionH relativeFrom="margin">
              <wp:posOffset>-823595</wp:posOffset>
            </wp:positionH>
            <wp:positionV relativeFrom="margin">
              <wp:posOffset>6129655</wp:posOffset>
            </wp:positionV>
            <wp:extent cx="3304540" cy="2809875"/>
            <wp:effectExtent l="0" t="0" r="0" b="9525"/>
            <wp:wrapSquare wrapText="bothSides"/>
            <wp:docPr id="15" name="Obrázek 15" descr="C:\Users\Christoph Emil\Desktop\Všechno z firmy\Obrázky ke skriptům\Produkty Katalogové obrázky\suisse_absolu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oph Emil\Desktop\Všechno z firmy\Obrázky ke skriptům\Produkty Katalogové obrázky\suisse_absolue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6A5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Výrobky byly vyvinuty v laboratořích vynikajícího farmaceutického odborníka </w:t>
      </w:r>
      <w:r w:rsidR="00D076A5">
        <w:rPr>
          <w:b/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D</w:t>
      </w:r>
      <w:r w:rsidR="00D076A5" w:rsidRPr="00D076A5">
        <w:rPr>
          <w:b/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r. Sachera.</w:t>
      </w:r>
      <w:r w:rsidR="00D076A5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="0026334B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Alpské </w:t>
      </w:r>
      <w:r w:rsidR="005142C1" w:rsidRPr="0026334B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byliny, </w:t>
      </w:r>
      <w:r w:rsidR="0026334B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které jsou hlavní aktivní složkou, </w:t>
      </w:r>
      <w:r w:rsidR="005142C1" w:rsidRPr="0026334B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jako</w:t>
      </w:r>
      <w:r w:rsidR="0026334B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je</w:t>
      </w:r>
      <w:r w:rsidR="005142C1" w:rsidRPr="0026334B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protěž alpská, jitrocel, motýlí keř, myrta, sléz, vrbovka úzkolistá a další </w:t>
      </w:r>
      <w:r w:rsidR="0026334B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rostou </w:t>
      </w:r>
      <w:r w:rsidR="005142C1" w:rsidRPr="0026334B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v extrémních povětrnostních podmínkách a</w:t>
      </w:r>
      <w:r w:rsidR="0026334B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přesto jim byliny</w:t>
      </w:r>
      <w:r w:rsidR="005142C1" w:rsidRPr="0026334B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umí výborně čelit. Tuto vlastnost prostřednictvím výrobků z nich předávají dále </w:t>
      </w:r>
      <w:r w:rsidR="0026334B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vaší </w:t>
      </w:r>
      <w:r w:rsidR="005142C1" w:rsidRPr="0026334B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pleti. Výborně vše doplňuje mlezivo, které je zdrojem energie a červená mořská řasa výtečně hydratuje.</w:t>
      </w:r>
      <w:r w:rsidR="0026334B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Pro vyčer</w:t>
      </w:r>
      <w:r w:rsidR="00E111E6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panou pleť je to přímo balzám. </w:t>
      </w:r>
    </w:p>
    <w:p w:rsidR="00DC7E2A" w:rsidRDefault="00E111E6" w:rsidP="00E111E6">
      <w:pPr>
        <w:spacing w:after="0"/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E111E6">
        <w:rPr>
          <w:b/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Domácí péče</w:t>
      </w:r>
      <w:r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je vydatná a přitom jednoduchá. Čištění a tonizace je doplněno</w:t>
      </w:r>
      <w:r w:rsidR="0026334B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vydatnými séry a lehkými</w:t>
      </w:r>
      <w:r w:rsidR="003C0B30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, dobře vstřebatelnými </w:t>
      </w:r>
      <w:r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krémy, nabitými energií na den s UV ochrannou a lehkým tónováním.</w:t>
      </w:r>
      <w:r w:rsidR="00D076A5">
        <w:rPr>
          <w:color w:val="EF2611"/>
          <w:sz w:val="32"/>
          <w:szCs w:val="32"/>
          <w14:textFill>
            <w14:gradFill>
              <w14:gsLst>
                <w14:gs w14:pos="0">
                  <w14:srgbClr w14:val="EF2611">
                    <w14:shade w14:val="30000"/>
                    <w14:satMod w14:val="115000"/>
                  </w14:srgbClr>
                </w14:gs>
                <w14:gs w14:pos="50000">
                  <w14:srgbClr w14:val="EF2611">
                    <w14:shade w14:val="67500"/>
                    <w14:satMod w14:val="115000"/>
                  </w14:srgbClr>
                </w14:gs>
                <w14:gs w14:pos="100000">
                  <w14:srgbClr w14:val="EF2611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</w:p>
    <w:p w:rsidR="00611F97" w:rsidRPr="00A33163" w:rsidRDefault="00611F97" w:rsidP="00611F97">
      <w:p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lastRenderedPageBreak/>
        <w:t xml:space="preserve">66100 </w:t>
      </w:r>
      <w:r w:rsidRPr="00A33163">
        <w:rPr>
          <w:rFonts w:ascii="Calibri" w:eastAsia="Calibri" w:hAnsi="Calibri" w:cs="Times New Roman"/>
          <w:b/>
          <w:sz w:val="28"/>
          <w:szCs w:val="28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A33163">
        <w:rPr>
          <w:rFonts w:ascii="Calibri" w:eastAsia="Calibri" w:hAnsi="Calibri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Cleanser: hydra</w:t>
      </w:r>
      <w:r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+</w:t>
      </w:r>
      <w:r w:rsidRPr="00A33163"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A33163">
        <w:rPr>
          <w:rFonts w:ascii="Calibri" w:eastAsia="Calibri" w:hAnsi="Calibri" w:cs="Times New Roman"/>
          <w:b/>
        </w:rPr>
        <w:t>hydratující čistící mléko</w:t>
      </w:r>
    </w:p>
    <w:p w:rsidR="00611F97" w:rsidRPr="00A33163" w:rsidRDefault="00E111E6" w:rsidP="00E111E6">
      <w:pPr>
        <w:spacing w:after="0" w:line="240" w:lineRule="auto"/>
        <w:rPr>
          <w:rFonts w:ascii="Calibri" w:eastAsia="Calibri" w:hAnsi="Calibri" w:cs="Times New Roman"/>
          <w:b/>
        </w:rPr>
      </w:pPr>
      <w:r w:rsidRPr="00A33163">
        <w:rPr>
          <w:rFonts w:ascii="Calibri" w:eastAsia="Calibri" w:hAnsi="Calibri" w:cs="Times New Roman"/>
        </w:rPr>
        <w:t>Z</w:t>
      </w:r>
      <w:r w:rsidR="00611F97" w:rsidRPr="00A33163">
        <w:rPr>
          <w:rFonts w:ascii="Calibri" w:eastAsia="Calibri" w:hAnsi="Calibri" w:cs="Times New Roman"/>
        </w:rPr>
        <w:t>klidňuje, hydratuje</w:t>
      </w:r>
      <w:r w:rsidRPr="00A33163">
        <w:rPr>
          <w:rFonts w:ascii="Calibri" w:eastAsia="Calibri" w:hAnsi="Calibri" w:cs="Times New Roman"/>
          <w:b/>
        </w:rPr>
        <w:t xml:space="preserve">, </w:t>
      </w:r>
      <w:r w:rsidR="00611F97" w:rsidRPr="00A33163">
        <w:rPr>
          <w:rFonts w:ascii="Calibri" w:eastAsia="Calibri" w:hAnsi="Calibri" w:cs="Times New Roman"/>
        </w:rPr>
        <w:t>posiluje obranyschopnost</w:t>
      </w:r>
      <w:r w:rsidRPr="00A33163">
        <w:rPr>
          <w:rFonts w:ascii="Calibri" w:eastAsia="Calibri" w:hAnsi="Calibri" w:cs="Times New Roman"/>
          <w:b/>
        </w:rPr>
        <w:t xml:space="preserve">. </w:t>
      </w:r>
      <w:r w:rsidRPr="00A33163">
        <w:rPr>
          <w:rFonts w:ascii="Calibri" w:eastAsia="Calibri" w:hAnsi="Calibri" w:cs="Times New Roman"/>
        </w:rPr>
        <w:t xml:space="preserve"> </w:t>
      </w:r>
    </w:p>
    <w:p w:rsidR="00611F97" w:rsidRPr="00A33163" w:rsidRDefault="00611F97" w:rsidP="00611F97">
      <w:pPr>
        <w:spacing w:after="0" w:line="240" w:lineRule="auto"/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A33163"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Účinné látky:</w:t>
      </w:r>
    </w:p>
    <w:p w:rsidR="00611F97" w:rsidRPr="00A33163" w:rsidRDefault="00611F97" w:rsidP="00611F97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alpská protěž</w:t>
      </w:r>
      <w:r w:rsidR="00E111E6" w:rsidRPr="00A33163">
        <w:rPr>
          <w:rFonts w:ascii="Calibri" w:eastAsia="Calibri" w:hAnsi="Calibri" w:cs="Times New Roman"/>
        </w:rPr>
        <w:t xml:space="preserve"> –</w:t>
      </w:r>
      <w:r w:rsidRPr="00A33163">
        <w:rPr>
          <w:rFonts w:ascii="Calibri" w:eastAsia="Calibri" w:hAnsi="Calibri" w:cs="Times New Roman"/>
          <w:b/>
          <w:i/>
        </w:rPr>
        <w:t xml:space="preserve"> </w:t>
      </w:r>
      <w:r w:rsidRPr="00A33163">
        <w:rPr>
          <w:rFonts w:ascii="Calibri" w:eastAsia="Calibri" w:hAnsi="Calibri" w:cs="Times New Roman"/>
        </w:rPr>
        <w:t>chrání před účinkem volných radikálů, zmírňuje případné záněty</w:t>
      </w:r>
    </w:p>
    <w:p w:rsidR="00611F97" w:rsidRPr="00A33163" w:rsidRDefault="00611F97" w:rsidP="00611F97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makadamový olej</w:t>
      </w:r>
      <w:r w:rsidRPr="00A33163">
        <w:rPr>
          <w:rFonts w:ascii="Calibri" w:eastAsia="Calibri" w:hAnsi="Calibri" w:cs="Times New Roman"/>
        </w:rPr>
        <w:t xml:space="preserve"> – hydratuje, zvláčňuje</w:t>
      </w:r>
    </w:p>
    <w:p w:rsidR="00611F97" w:rsidRPr="00A33163" w:rsidRDefault="00611F97" w:rsidP="00611F97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zvlhčující komplex Pentavin</w:t>
      </w:r>
      <w:r w:rsidRPr="00A33163">
        <w:rPr>
          <w:rFonts w:ascii="Calibri" w:eastAsia="Calibri" w:hAnsi="Calibri" w:cs="Times New Roman"/>
        </w:rPr>
        <w:t xml:space="preserve"> – zvlhčuje pleť</w:t>
      </w:r>
    </w:p>
    <w:p w:rsidR="00611F97" w:rsidRPr="00A33163" w:rsidRDefault="00611F97" w:rsidP="00611F97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vitamín E-acetát</w:t>
      </w:r>
      <w:r w:rsidRPr="00A33163">
        <w:rPr>
          <w:rFonts w:ascii="Calibri" w:eastAsia="Calibri" w:hAnsi="Calibri" w:cs="Times New Roman"/>
        </w:rPr>
        <w:t xml:space="preserve"> – antioxidant a regenerátor</w:t>
      </w:r>
    </w:p>
    <w:p w:rsidR="00611F97" w:rsidRPr="00A33163" w:rsidRDefault="00611F97" w:rsidP="00611F97">
      <w:p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Použití:</w:t>
      </w:r>
      <w:r w:rsidRPr="00A33163">
        <w:rPr>
          <w:rFonts w:ascii="Calibri" w:eastAsia="Calibri" w:hAnsi="Calibri" w:cs="Times New Roman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A33163">
        <w:rPr>
          <w:rFonts w:ascii="Calibri" w:eastAsia="Calibri" w:hAnsi="Calibri" w:cs="Times New Roman"/>
        </w:rPr>
        <w:t>Večer a ráno naneste do vlhkých dlaní a krouživými pohyby očistěte pleť. Poté důkladně opláchněte.</w:t>
      </w:r>
    </w:p>
    <w:p w:rsidR="00611F97" w:rsidRPr="00A33163" w:rsidRDefault="00611F97" w:rsidP="00611F97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:rsidR="00611F97" w:rsidRPr="00A33163" w:rsidRDefault="00611F97" w:rsidP="00611F97">
      <w:p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66101 Tonic: hydra+</w:t>
      </w:r>
      <w:r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A33163">
        <w:rPr>
          <w:rFonts w:ascii="Calibri" w:eastAsia="Calibri" w:hAnsi="Calibri" w:cs="Times New Roman"/>
          <w:b/>
        </w:rPr>
        <w:t>hydratující tonikum</w:t>
      </w:r>
    </w:p>
    <w:p w:rsidR="00611F97" w:rsidRPr="00A33163" w:rsidRDefault="00E111E6" w:rsidP="00E111E6">
      <w:pPr>
        <w:spacing w:after="0" w:line="240" w:lineRule="auto"/>
        <w:rPr>
          <w:rFonts w:ascii="Calibri" w:eastAsia="Calibri" w:hAnsi="Calibri" w:cs="Times New Roman"/>
          <w:b/>
        </w:rPr>
      </w:pPr>
      <w:r w:rsidRPr="00A33163">
        <w:rPr>
          <w:rFonts w:ascii="Calibri" w:eastAsia="Calibri" w:hAnsi="Calibri" w:cs="Times New Roman"/>
          <w:b/>
        </w:rPr>
        <w:t>Z</w:t>
      </w:r>
      <w:r w:rsidR="00611F97" w:rsidRPr="00A33163">
        <w:rPr>
          <w:rFonts w:ascii="Calibri" w:eastAsia="Calibri" w:hAnsi="Calibri" w:cs="Times New Roman"/>
        </w:rPr>
        <w:t>klidňuje, zvyšuje obsah vlhkosti</w:t>
      </w:r>
      <w:r w:rsidRPr="00A33163">
        <w:rPr>
          <w:rFonts w:ascii="Calibri" w:eastAsia="Calibri" w:hAnsi="Calibri" w:cs="Times New Roman"/>
          <w:b/>
        </w:rPr>
        <w:t xml:space="preserve">, </w:t>
      </w:r>
      <w:r w:rsidR="00611F97" w:rsidRPr="00A33163">
        <w:rPr>
          <w:rFonts w:ascii="Calibri" w:eastAsia="Calibri" w:hAnsi="Calibri" w:cs="Times New Roman"/>
        </w:rPr>
        <w:t>posiluje obranysc</w:t>
      </w:r>
      <w:r w:rsidRPr="00A33163">
        <w:rPr>
          <w:rFonts w:ascii="Calibri" w:eastAsia="Calibri" w:hAnsi="Calibri" w:cs="Times New Roman"/>
        </w:rPr>
        <w:t xml:space="preserve">hopnost, </w:t>
      </w:r>
      <w:r w:rsidR="00611F97" w:rsidRPr="00A33163">
        <w:rPr>
          <w:rFonts w:ascii="Calibri" w:eastAsia="Calibri" w:hAnsi="Calibri" w:cs="Times New Roman"/>
        </w:rPr>
        <w:t>zpomaluje stárnutí</w:t>
      </w:r>
      <w:r w:rsidRPr="00A33163">
        <w:rPr>
          <w:rFonts w:ascii="Calibri" w:eastAsia="Calibri" w:hAnsi="Calibri" w:cs="Times New Roman"/>
        </w:rPr>
        <w:t>.</w:t>
      </w:r>
    </w:p>
    <w:p w:rsidR="00611F97" w:rsidRPr="00A33163" w:rsidRDefault="00611F97" w:rsidP="00611F97">
      <w:pPr>
        <w:spacing w:after="0" w:line="240" w:lineRule="auto"/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A33163"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Účinné látky:</w:t>
      </w:r>
    </w:p>
    <w:p w:rsidR="00611F97" w:rsidRPr="00A33163" w:rsidRDefault="00611F97" w:rsidP="00611F97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alpská protěž</w:t>
      </w:r>
      <w:r w:rsidRPr="00A33163">
        <w:rPr>
          <w:rFonts w:ascii="Calibri" w:eastAsia="Calibri" w:hAnsi="Calibri" w:cs="Times New Roman"/>
        </w:rPr>
        <w:t xml:space="preserve"> – biologicky testovaná</w:t>
      </w:r>
      <w:r w:rsidRPr="00A33163">
        <w:rPr>
          <w:rFonts w:ascii="Calibri" w:eastAsia="Calibri" w:hAnsi="Calibri" w:cs="Times New Roman"/>
          <w:b/>
          <w:i/>
        </w:rPr>
        <w:t xml:space="preserve"> </w:t>
      </w:r>
      <w:r w:rsidRPr="00A33163">
        <w:rPr>
          <w:rFonts w:ascii="Calibri" w:eastAsia="Calibri" w:hAnsi="Calibri" w:cs="Times New Roman"/>
        </w:rPr>
        <w:t>chrání před účinky volných radikálů</w:t>
      </w:r>
    </w:p>
    <w:p w:rsidR="00611F97" w:rsidRPr="00A33163" w:rsidRDefault="00611F97" w:rsidP="00611F97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aloe – vera</w:t>
      </w:r>
      <w:r w:rsidRPr="00A33163">
        <w:rPr>
          <w:rFonts w:ascii="Calibri" w:eastAsia="Calibri" w:hAnsi="Calibri" w:cs="Times New Roman"/>
        </w:rPr>
        <w:t xml:space="preserve"> – navrací pleti hydrataci, zvláčňuje</w:t>
      </w:r>
    </w:p>
    <w:p w:rsidR="00611F97" w:rsidRPr="00A33163" w:rsidRDefault="00611F97" w:rsidP="00611F97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pentavin –</w:t>
      </w:r>
      <w:r w:rsidRPr="00A33163">
        <w:rPr>
          <w:rFonts w:ascii="Calibri" w:eastAsia="Calibri" w:hAnsi="Calibri" w:cs="Times New Roman"/>
        </w:rPr>
        <w:t xml:space="preserve"> zvlhčující komplex na bázi cukrů, - hydratuje a zjemňuje</w:t>
      </w:r>
    </w:p>
    <w:p w:rsidR="00A33163" w:rsidRPr="00A33163" w:rsidRDefault="00611F97" w:rsidP="00611F97">
      <w:p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Použití:</w:t>
      </w:r>
      <w:r w:rsidRPr="00A33163">
        <w:rPr>
          <w:rFonts w:ascii="Calibri" w:eastAsia="Calibri" w:hAnsi="Calibri" w:cs="Times New Roman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A33163">
        <w:rPr>
          <w:rFonts w:ascii="Calibri" w:eastAsia="Calibri" w:hAnsi="Calibri" w:cs="Times New Roman"/>
        </w:rPr>
        <w:t>Ráno a večer navlhčete tampon tonikem a pleť důkladně dočistěte a hydratujte.</w:t>
      </w:r>
    </w:p>
    <w:p w:rsidR="00E111E6" w:rsidRDefault="00E111E6" w:rsidP="00611F97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:rsidR="00E111E6" w:rsidRPr="00A33163" w:rsidRDefault="00E111E6" w:rsidP="00E111E6">
      <w:pPr>
        <w:spacing w:after="0" w:line="240" w:lineRule="auto"/>
        <w:rPr>
          <w:rFonts w:ascii="Calibri" w:eastAsia="Calibri" w:hAnsi="Calibri" w:cs="Times New Roman"/>
          <w:b/>
        </w:rPr>
      </w:pPr>
      <w:r w:rsidRPr="00A33163">
        <w:rPr>
          <w:rFonts w:ascii="Calibri" w:eastAsia="Calibri" w:hAnsi="Calibri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66305</w:t>
      </w:r>
      <w:r w:rsidRPr="00A33163">
        <w:rPr>
          <w:rFonts w:ascii="Calibri" w:eastAsia="Calibri" w:hAnsi="Calibri" w:cs="Times New Roman"/>
          <w:b/>
          <w:sz w:val="28"/>
          <w:szCs w:val="28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A33163">
        <w:rPr>
          <w:rFonts w:ascii="Calibri" w:eastAsia="Calibri" w:hAnsi="Calibri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Serum: vital+</w:t>
      </w:r>
      <w:r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A33163">
        <w:rPr>
          <w:rFonts w:ascii="Calibri" w:eastAsia="Calibri" w:hAnsi="Calibri" w:cs="Times New Roman"/>
          <w:b/>
        </w:rPr>
        <w:t>vitalizující vydatné sérum pro náročnou pleť</w:t>
      </w:r>
    </w:p>
    <w:p w:rsidR="00E111E6" w:rsidRPr="00A33163" w:rsidRDefault="00E111E6" w:rsidP="00E111E6">
      <w:pPr>
        <w:spacing w:after="0" w:line="240" w:lineRule="auto"/>
        <w:rPr>
          <w:rFonts w:ascii="Calibri" w:eastAsia="Calibri" w:hAnsi="Calibri" w:cs="Times New Roman"/>
          <w:b/>
        </w:rPr>
      </w:pPr>
      <w:r w:rsidRPr="00A33163">
        <w:rPr>
          <w:rFonts w:ascii="Calibri" w:eastAsia="Calibri" w:hAnsi="Calibri" w:cs="Times New Roman"/>
          <w:b/>
        </w:rPr>
        <w:t>S</w:t>
      </w:r>
      <w:r w:rsidRPr="00A33163">
        <w:rPr>
          <w:rFonts w:ascii="Calibri" w:eastAsia="Calibri" w:hAnsi="Calibri" w:cs="Times New Roman"/>
        </w:rPr>
        <w:t>érum pro velmi intenzivní rychlou revitalizaci pleti, s vysokým obsahem zvlhčujících látek, projasní a vyhladí pleť.</w:t>
      </w:r>
    </w:p>
    <w:p w:rsidR="00E111E6" w:rsidRPr="00A33163" w:rsidRDefault="00E111E6" w:rsidP="00E111E6">
      <w:pPr>
        <w:spacing w:after="0" w:line="240" w:lineRule="auto"/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A33163"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Účinné látky: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alpská protěž</w:t>
      </w:r>
      <w:r w:rsidRPr="00A33163">
        <w:rPr>
          <w:rFonts w:ascii="Calibri" w:eastAsia="Calibri" w:hAnsi="Calibri" w:cs="Times New Roman"/>
        </w:rPr>
        <w:t xml:space="preserve"> – chrání před účinky volných radikálů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jitrocelový extrakt</w:t>
      </w:r>
      <w:r w:rsidRPr="00A33163">
        <w:rPr>
          <w:rFonts w:ascii="Calibri" w:eastAsia="Calibri" w:hAnsi="Calibri" w:cs="Times New Roman"/>
        </w:rPr>
        <w:t xml:space="preserve"> – má protizánětlivé účinky, urychluje hojení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ectoin</w:t>
      </w:r>
      <w:r w:rsidRPr="00A33163">
        <w:rPr>
          <w:rFonts w:ascii="Calibri" w:eastAsia="Calibri" w:hAnsi="Calibri" w:cs="Times New Roman"/>
        </w:rPr>
        <w:t xml:space="preserve"> – intenzivně hydratuje hluboké kožní vrstvy.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myrtový extrakt</w:t>
      </w:r>
      <w:r w:rsidRPr="00A33163">
        <w:rPr>
          <w:rFonts w:ascii="Calibri" w:eastAsia="Calibri" w:hAnsi="Calibri" w:cs="Times New Roman"/>
        </w:rPr>
        <w:t xml:space="preserve"> – zlepšuje regeneraci a buněčnou komunikaci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komplex sodium PCA</w:t>
      </w:r>
      <w:r w:rsidRPr="00A33163">
        <w:rPr>
          <w:rFonts w:ascii="Calibri" w:eastAsia="Calibri" w:hAnsi="Calibri" w:cs="Times New Roman"/>
        </w:rPr>
        <w:t xml:space="preserve"> – zvlhčuje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alantoin</w:t>
      </w:r>
      <w:r w:rsidRPr="00A33163">
        <w:rPr>
          <w:rFonts w:ascii="Calibri" w:eastAsia="Calibri" w:hAnsi="Calibri" w:cs="Times New Roman"/>
        </w:rPr>
        <w:t>- zklidňuje</w:t>
      </w:r>
    </w:p>
    <w:p w:rsidR="00E111E6" w:rsidRPr="00A33163" w:rsidRDefault="00E111E6" w:rsidP="00E111E6">
      <w:p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Použití: </w:t>
      </w:r>
      <w:r w:rsidRPr="00A33163">
        <w:rPr>
          <w:rFonts w:ascii="Calibri" w:eastAsia="Calibri" w:hAnsi="Calibri" w:cs="Times New Roman"/>
        </w:rPr>
        <w:t xml:space="preserve">Naneste ráno a večer na očištěnou tonizovanou pleť. </w:t>
      </w:r>
      <w:r w:rsidR="006361B3" w:rsidRPr="00A33163">
        <w:rPr>
          <w:rFonts w:ascii="Calibri" w:eastAsia="Calibri" w:hAnsi="Calibri" w:cs="Times New Roman"/>
        </w:rPr>
        <w:t xml:space="preserve"> </w:t>
      </w:r>
    </w:p>
    <w:p w:rsidR="00E111E6" w:rsidRDefault="00E111E6" w:rsidP="00E111E6">
      <w:pPr>
        <w:spacing w:after="0" w:line="240" w:lineRule="auto"/>
        <w:rPr>
          <w:rFonts w:ascii="Calibri" w:eastAsia="Calibri" w:hAnsi="Calibri" w:cs="Times New Roman"/>
          <w:color w:val="C00000"/>
        </w:rPr>
      </w:pPr>
    </w:p>
    <w:p w:rsidR="00E111E6" w:rsidRPr="00A33163" w:rsidRDefault="00E111E6" w:rsidP="00E111E6">
      <w:pPr>
        <w:spacing w:after="0" w:line="240" w:lineRule="auto"/>
        <w:rPr>
          <w:rFonts w:ascii="Calibri" w:eastAsia="Times New Roman" w:hAnsi="Calibri" w:cs="Arial"/>
          <w:b/>
          <w:bCs/>
          <w:lang w:eastAsia="cs-CZ"/>
        </w:rPr>
      </w:pPr>
      <w:r w:rsidRPr="00A33163">
        <w:rPr>
          <w:rFonts w:ascii="Calibri" w:eastAsia="Times New Roman" w:hAnsi="Calibri" w:cs="Arial"/>
          <w:b/>
          <w:bCs/>
          <w:color w:val="FF0000"/>
          <w:sz w:val="28"/>
          <w:szCs w:val="28"/>
          <w:lang w:eastAsia="cs-CZ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66307 Stem cell: vital +</w:t>
      </w:r>
      <w:r w:rsidRPr="00A33163">
        <w:rPr>
          <w:rFonts w:ascii="Calibri" w:eastAsia="Times New Roman" w:hAnsi="Calibri" w:cs="Arial"/>
          <w:b/>
          <w:bCs/>
          <w:color w:val="FF0000"/>
          <w:lang w:eastAsia="cs-CZ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A33163">
        <w:rPr>
          <w:rFonts w:ascii="Calibri" w:eastAsia="Times New Roman" w:hAnsi="Calibri" w:cs="Arial"/>
          <w:b/>
          <w:bCs/>
          <w:lang w:eastAsia="cs-CZ"/>
        </w:rPr>
        <w:t>vitalizující sérum s kmenovými buňkami</w:t>
      </w:r>
    </w:p>
    <w:p w:rsidR="00E111E6" w:rsidRPr="00A33163" w:rsidRDefault="006361B3" w:rsidP="006361B3">
      <w:pPr>
        <w:spacing w:after="0" w:line="240" w:lineRule="auto"/>
        <w:rPr>
          <w:rFonts w:ascii="Calibri" w:eastAsia="Calibri" w:hAnsi="Calibri" w:cs="Times New Roman"/>
          <w:b/>
        </w:rPr>
      </w:pPr>
      <w:r w:rsidRPr="00A33163">
        <w:rPr>
          <w:rFonts w:ascii="Calibri" w:eastAsia="Calibri" w:hAnsi="Calibri" w:cs="Times New Roman"/>
          <w:b/>
        </w:rPr>
        <w:t>O</w:t>
      </w:r>
      <w:r w:rsidR="00E111E6" w:rsidRPr="00A33163">
        <w:rPr>
          <w:rFonts w:ascii="Calibri" w:eastAsia="Times New Roman" w:hAnsi="Calibri" w:cs="Arial"/>
          <w:bCs/>
          <w:lang w:eastAsia="cs-CZ"/>
        </w:rPr>
        <w:t>svěžující elixír pro rychlé vypnutí</w:t>
      </w:r>
      <w:r w:rsidRPr="00A33163">
        <w:rPr>
          <w:rFonts w:ascii="Calibri" w:eastAsia="Times New Roman" w:hAnsi="Calibri" w:cs="Arial"/>
          <w:bCs/>
          <w:lang w:eastAsia="cs-CZ"/>
        </w:rPr>
        <w:t xml:space="preserve"> pleti, projasní a prozáří pleť, </w:t>
      </w:r>
      <w:r w:rsidR="00E111E6" w:rsidRPr="00A33163">
        <w:rPr>
          <w:rFonts w:ascii="Calibri" w:eastAsia="Times New Roman" w:hAnsi="Calibri" w:cs="Arial"/>
          <w:bCs/>
          <w:lang w:eastAsia="cs-CZ"/>
        </w:rPr>
        <w:t>chrání před stresem, střídáním teplot a negativními vlivy životníh</w:t>
      </w:r>
      <w:r w:rsidRPr="00A33163">
        <w:rPr>
          <w:rFonts w:ascii="Calibri" w:eastAsia="Times New Roman" w:hAnsi="Calibri" w:cs="Arial"/>
          <w:bCs/>
          <w:lang w:eastAsia="cs-CZ"/>
        </w:rPr>
        <w:t>o prostředí. U</w:t>
      </w:r>
      <w:r w:rsidR="00E111E6" w:rsidRPr="00A33163">
        <w:rPr>
          <w:rFonts w:ascii="Calibri" w:eastAsia="Times New Roman" w:hAnsi="Calibri" w:cs="Arial"/>
          <w:bCs/>
          <w:lang w:eastAsia="cs-CZ"/>
        </w:rPr>
        <w:t>držuje v pleti vlhkost, posiluje ochrannou bariéru pleti.</w:t>
      </w:r>
      <w:r w:rsidR="00E111E6" w:rsidRPr="00A33163">
        <w:rPr>
          <w:noProof/>
          <w:lang w:eastAsia="cs-CZ"/>
        </w:rPr>
        <w:t xml:space="preserve"> </w:t>
      </w:r>
    </w:p>
    <w:p w:rsidR="00E111E6" w:rsidRPr="00A33163" w:rsidRDefault="008D10F4" w:rsidP="00E111E6">
      <w:pPr>
        <w:spacing w:after="0" w:line="240" w:lineRule="auto"/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>
        <w:rPr>
          <w:noProof/>
          <w:color w:val="CC0000"/>
          <w:sz w:val="36"/>
          <w:szCs w:val="36"/>
          <w:lang w:val="en-US"/>
        </w:rPr>
        <w:drawing>
          <wp:anchor distT="0" distB="0" distL="114300" distR="114300" simplePos="0" relativeHeight="251674624" behindDoc="0" locked="0" layoutInCell="1" allowOverlap="1" wp14:anchorId="01BE1A7E" wp14:editId="750AFA22">
            <wp:simplePos x="0" y="0"/>
            <wp:positionH relativeFrom="margin">
              <wp:posOffset>2297430</wp:posOffset>
            </wp:positionH>
            <wp:positionV relativeFrom="margin">
              <wp:posOffset>5857875</wp:posOffset>
            </wp:positionV>
            <wp:extent cx="4926965" cy="2987675"/>
            <wp:effectExtent l="0" t="0" r="6985" b="3175"/>
            <wp:wrapSquare wrapText="bothSides"/>
            <wp:docPr id="26" name="Obrázek 26" descr="E:\katalog 2016\swiss absolute\gruppe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atalog 2016\swiss absolute\gruppe3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8" t="19216" r="15517" b="17645"/>
                    <a:stretch/>
                  </pic:blipFill>
                  <pic:spPr bwMode="auto">
                    <a:xfrm>
                      <a:off x="0" y="0"/>
                      <a:ext cx="492696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1E6" w:rsidRPr="00A33163"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Účinné látky: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bCs/>
          <w:lang w:eastAsia="cs-CZ"/>
        </w:rPr>
      </w:pPr>
      <w:r w:rsidRPr="00A33163">
        <w:rPr>
          <w:rFonts w:ascii="Calibri" w:eastAsia="Times New Roman" w:hAnsi="Calibri" w:cs="Arial"/>
          <w:b/>
          <w:bCs/>
          <w:lang w:eastAsia="cs-CZ"/>
        </w:rPr>
        <w:t>kmenové buňky z rododendronu</w:t>
      </w:r>
      <w:r w:rsidRPr="00A33163">
        <w:rPr>
          <w:rFonts w:ascii="Calibri" w:eastAsia="Times New Roman" w:hAnsi="Calibri" w:cs="Arial"/>
          <w:bCs/>
          <w:lang w:eastAsia="cs-CZ"/>
        </w:rPr>
        <w:t xml:space="preserve"> - podporují buněčné mechanismy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bCs/>
          <w:lang w:eastAsia="cs-CZ"/>
        </w:rPr>
      </w:pPr>
      <w:r w:rsidRPr="00A33163">
        <w:rPr>
          <w:rFonts w:ascii="Calibri" w:eastAsia="Times New Roman" w:hAnsi="Calibri" w:cs="Arial"/>
          <w:b/>
          <w:bCs/>
          <w:lang w:eastAsia="cs-CZ"/>
        </w:rPr>
        <w:t>ovesné bio extrakty</w:t>
      </w:r>
      <w:r w:rsidRPr="00A33163">
        <w:rPr>
          <w:rFonts w:ascii="Calibri" w:eastAsia="Times New Roman" w:hAnsi="Calibri" w:cs="Arial"/>
          <w:bCs/>
          <w:lang w:eastAsia="cs-CZ"/>
        </w:rPr>
        <w:t xml:space="preserve"> – vážou vlhkost, podporují regeneraci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bCs/>
          <w:lang w:eastAsia="cs-CZ"/>
        </w:rPr>
      </w:pPr>
      <w:r w:rsidRPr="00A33163">
        <w:rPr>
          <w:rFonts w:ascii="Calibri" w:eastAsia="Times New Roman" w:hAnsi="Calibri" w:cs="Arial"/>
          <w:b/>
          <w:bCs/>
          <w:lang w:eastAsia="cs-CZ"/>
        </w:rPr>
        <w:t xml:space="preserve">imperata cylindrica </w:t>
      </w:r>
      <w:r w:rsidRPr="00A33163">
        <w:rPr>
          <w:rFonts w:ascii="Calibri" w:eastAsia="Times New Roman" w:hAnsi="Calibri" w:cs="Arial"/>
          <w:bCs/>
          <w:lang w:eastAsia="cs-CZ"/>
        </w:rPr>
        <w:t>– zvlhčuje a udržuje dlouhodobě hydrataci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bCs/>
          <w:lang w:eastAsia="cs-CZ"/>
        </w:rPr>
      </w:pPr>
      <w:r w:rsidRPr="00A33163">
        <w:rPr>
          <w:rFonts w:ascii="Calibri" w:eastAsia="Times New Roman" w:hAnsi="Calibri" w:cs="Arial"/>
          <w:b/>
          <w:bCs/>
          <w:lang w:eastAsia="cs-CZ"/>
        </w:rPr>
        <w:t xml:space="preserve">hyaluronová kyselina, krátko a dlouho řetězcová </w:t>
      </w:r>
      <w:r w:rsidRPr="00A33163">
        <w:rPr>
          <w:rFonts w:ascii="Calibri" w:eastAsia="Times New Roman" w:hAnsi="Calibri" w:cs="Arial"/>
          <w:bCs/>
          <w:lang w:eastAsia="cs-CZ"/>
        </w:rPr>
        <w:t>– hydratuje v povrchových i hlubších vrstvách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bCs/>
          <w:lang w:eastAsia="cs-CZ"/>
        </w:rPr>
      </w:pPr>
      <w:r w:rsidRPr="00A33163">
        <w:rPr>
          <w:rFonts w:ascii="Calibri" w:eastAsia="Times New Roman" w:hAnsi="Calibri" w:cs="Arial"/>
          <w:b/>
          <w:bCs/>
          <w:lang w:eastAsia="cs-CZ"/>
        </w:rPr>
        <w:t xml:space="preserve">sacharidový komplex </w:t>
      </w:r>
      <w:r w:rsidRPr="00A33163">
        <w:rPr>
          <w:rFonts w:ascii="Calibri" w:eastAsia="Times New Roman" w:hAnsi="Calibri" w:cs="Arial"/>
          <w:bCs/>
          <w:lang w:eastAsia="cs-CZ"/>
        </w:rPr>
        <w:t>– hydratuje a vyhlazuje povrch pokožky</w:t>
      </w:r>
    </w:p>
    <w:p w:rsidR="008D10F4" w:rsidRDefault="00E111E6" w:rsidP="00E111E6">
      <w:p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Použití: </w:t>
      </w:r>
      <w:r w:rsidRPr="00A33163">
        <w:rPr>
          <w:rFonts w:ascii="Calibri" w:eastAsia="Calibri" w:hAnsi="Calibri" w:cs="Times New Roman"/>
        </w:rPr>
        <w:t xml:space="preserve">Naneste ráno a večer na očištěnou tonizovanou pleť. </w:t>
      </w:r>
      <w:r w:rsidR="00A33163">
        <w:rPr>
          <w:rFonts w:ascii="Calibri" w:eastAsia="Calibri" w:hAnsi="Calibri" w:cs="Times New Roman"/>
        </w:rPr>
        <w:t xml:space="preserve"> </w:t>
      </w:r>
    </w:p>
    <w:p w:rsidR="00E111E6" w:rsidRPr="008D10F4" w:rsidRDefault="00E111E6" w:rsidP="00E111E6">
      <w:p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lastRenderedPageBreak/>
        <w:t>66208</w:t>
      </w:r>
      <w:r w:rsidRPr="00A33163">
        <w:rPr>
          <w:rFonts w:ascii="Calibri" w:eastAsia="Calibri" w:hAnsi="Calibri" w:cs="Times New Roman"/>
          <w:b/>
          <w:sz w:val="28"/>
          <w:szCs w:val="28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A33163">
        <w:rPr>
          <w:rFonts w:ascii="Calibri" w:eastAsia="Calibri" w:hAnsi="Calibri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Cream: vital+</w:t>
      </w:r>
      <w:r w:rsidRPr="00A33163"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A33163">
        <w:rPr>
          <w:rFonts w:ascii="Calibri" w:eastAsia="Calibri" w:hAnsi="Calibri" w:cs="Times New Roman"/>
          <w:b/>
        </w:rPr>
        <w:t>vysoce účinný nadstandardní krém pro náročnou pleť</w:t>
      </w:r>
    </w:p>
    <w:p w:rsidR="00E111E6" w:rsidRPr="00A33163" w:rsidRDefault="006361B3" w:rsidP="006361B3">
      <w:pPr>
        <w:spacing w:after="0" w:line="240" w:lineRule="auto"/>
        <w:rPr>
          <w:rFonts w:ascii="Calibri" w:eastAsia="Calibri" w:hAnsi="Calibri" w:cs="Times New Roman"/>
          <w:b/>
        </w:rPr>
      </w:pPr>
      <w:r w:rsidRPr="00A33163">
        <w:rPr>
          <w:rFonts w:ascii="Calibri" w:eastAsia="Calibri" w:hAnsi="Calibri" w:cs="Times New Roman"/>
          <w:b/>
        </w:rPr>
        <w:t>D</w:t>
      </w:r>
      <w:r w:rsidR="00E111E6" w:rsidRPr="00A33163">
        <w:t>enní a noční krém s vysokým obsahem ú</w:t>
      </w:r>
      <w:r w:rsidRPr="00A33163">
        <w:t xml:space="preserve">činných nadstandardních surovin, </w:t>
      </w:r>
      <w:r w:rsidR="00E111E6" w:rsidRPr="00A33163">
        <w:t>k revitaliz</w:t>
      </w:r>
      <w:r w:rsidRPr="00A33163">
        <w:t>aci, vyhlazení a omlazení pleti.</w:t>
      </w:r>
    </w:p>
    <w:p w:rsidR="00E111E6" w:rsidRPr="00A33163" w:rsidRDefault="00E111E6" w:rsidP="00E111E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bdr w:val="none" w:sz="0" w:space="0" w:color="auto" w:frame="1"/>
          <w:shd w:val="clear" w:color="auto" w:fill="000000"/>
          <w:lang w:eastAsia="x-none" w:bidi="x-none"/>
        </w:rPr>
      </w:pPr>
      <w:r w:rsidRPr="00A33163">
        <w:rPr>
          <w:rFonts w:ascii="Times New Roman" w:eastAsia="Times New Roman" w:hAnsi="Times New Roman" w:cs="Times New Roman"/>
          <w:snapToGrid w:val="0"/>
          <w:color w:val="000000"/>
          <w:w w:val="1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Pr="00A33163"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Účinné látky:</w:t>
      </w:r>
      <w:r w:rsidRPr="00A33163">
        <w:rPr>
          <w:noProof/>
          <w:color w:val="FF0000"/>
          <w:lang w:eastAsia="cs-CZ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alpská protěž</w:t>
      </w:r>
      <w:r w:rsidRPr="00A33163">
        <w:rPr>
          <w:rFonts w:ascii="Calibri" w:eastAsia="Calibri" w:hAnsi="Calibri" w:cs="Times New Roman"/>
        </w:rPr>
        <w:t xml:space="preserve"> – chrání před účinky volných radikálů, zjemňuje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jitrocelový extrakt</w:t>
      </w:r>
      <w:r w:rsidRPr="00A33163">
        <w:rPr>
          <w:rFonts w:ascii="Calibri" w:eastAsia="Calibri" w:hAnsi="Calibri" w:cs="Times New Roman"/>
        </w:rPr>
        <w:t xml:space="preserve"> – má protizánětlivé účinky, urychluje hojení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pentavin-</w:t>
      </w:r>
      <w:r w:rsidRPr="00A33163">
        <w:rPr>
          <w:rFonts w:ascii="Calibri" w:eastAsia="Calibri" w:hAnsi="Calibri" w:cs="Times New Roman"/>
        </w:rPr>
        <w:t xml:space="preserve"> vlhkostní komplex na bázi cukrů zvyšuje hydrataci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 xml:space="preserve">kolostrum </w:t>
      </w:r>
      <w:r w:rsidRPr="00A33163">
        <w:rPr>
          <w:rFonts w:ascii="Calibri" w:eastAsia="Calibri" w:hAnsi="Calibri" w:cs="Times New Roman"/>
        </w:rPr>
        <w:t>– extrakt – bohatý na enzymy vitamíny a minerály, omlazuje, vyhlazuje a revitalizuje pleť, má prokazatelný protivráskový účinek</w:t>
      </w:r>
    </w:p>
    <w:p w:rsidR="006361B3" w:rsidRPr="00A33163" w:rsidRDefault="00E111E6" w:rsidP="00E111E6">
      <w:p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Použití: </w:t>
      </w:r>
      <w:r w:rsidRPr="00A33163">
        <w:rPr>
          <w:rFonts w:ascii="Calibri" w:eastAsia="Calibri" w:hAnsi="Calibri" w:cs="Times New Roman"/>
        </w:rPr>
        <w:t xml:space="preserve">Ráno a večer nanést na vyčištěnou a tonizovanou pleť. </w:t>
      </w:r>
      <w:r w:rsidR="006361B3" w:rsidRPr="00A33163">
        <w:rPr>
          <w:rFonts w:ascii="Calibri" w:eastAsia="Calibri" w:hAnsi="Calibri" w:cs="Times New Roman"/>
        </w:rPr>
        <w:t xml:space="preserve"> </w:t>
      </w:r>
    </w:p>
    <w:p w:rsidR="006361B3" w:rsidRPr="00A33163" w:rsidRDefault="006361B3" w:rsidP="00E111E6">
      <w:pPr>
        <w:spacing w:after="0" w:line="240" w:lineRule="auto"/>
        <w:rPr>
          <w:rFonts w:ascii="Calibri" w:eastAsia="Calibri" w:hAnsi="Calibri" w:cs="Times New Roman"/>
        </w:rPr>
      </w:pPr>
    </w:p>
    <w:p w:rsidR="00E111E6" w:rsidRPr="00A33163" w:rsidRDefault="00E111E6" w:rsidP="00E111E6">
      <w:p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66211 Cream: tinted+</w:t>
      </w:r>
      <w:r w:rsidRPr="00A33163"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A33163">
        <w:rPr>
          <w:rFonts w:ascii="Calibri" w:eastAsia="Calibri" w:hAnsi="Calibri" w:cs="Times New Roman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A33163">
        <w:rPr>
          <w:rFonts w:ascii="Calibri" w:eastAsia="Calibri" w:hAnsi="Calibri" w:cs="Times New Roman"/>
          <w:b/>
        </w:rPr>
        <w:t>ochranný denní krém s UV blokem</w:t>
      </w:r>
    </w:p>
    <w:p w:rsidR="00E111E6" w:rsidRPr="00A33163" w:rsidRDefault="00A33163" w:rsidP="00A33163">
      <w:pPr>
        <w:spacing w:after="0" w:line="240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D</w:t>
      </w:r>
      <w:r w:rsidR="00E111E6" w:rsidRPr="00A33163">
        <w:t>enní tónovací krém</w:t>
      </w:r>
      <w:r>
        <w:t xml:space="preserve"> </w:t>
      </w:r>
      <w:r w:rsidR="00E111E6" w:rsidRPr="00A33163">
        <w:t xml:space="preserve">s účinnou </w:t>
      </w:r>
      <w:r>
        <w:t>ochrannou pleti před UV zářením a</w:t>
      </w:r>
      <w:r w:rsidR="00E111E6" w:rsidRPr="00A33163">
        <w:t xml:space="preserve"> protivráskový efektem</w:t>
      </w:r>
      <w:r>
        <w:t>.</w:t>
      </w:r>
    </w:p>
    <w:p w:rsidR="00E111E6" w:rsidRPr="00A33163" w:rsidRDefault="00E111E6" w:rsidP="00E111E6">
      <w:pPr>
        <w:spacing w:after="0" w:line="240" w:lineRule="auto"/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A33163"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Účinné látky: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alpská protěž</w:t>
      </w:r>
      <w:r w:rsidRPr="00A33163">
        <w:rPr>
          <w:rFonts w:ascii="Calibri" w:eastAsia="Calibri" w:hAnsi="Calibri" w:cs="Times New Roman"/>
        </w:rPr>
        <w:t xml:space="preserve"> – chrání před účinky volných radikálů, zjemňuje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 xml:space="preserve">ectoin </w:t>
      </w:r>
      <w:r w:rsidRPr="00A33163">
        <w:rPr>
          <w:rFonts w:ascii="Calibri" w:eastAsia="Calibri" w:hAnsi="Calibri" w:cs="Times New Roman"/>
        </w:rPr>
        <w:t>– chrání buňky před UV zářením, zamezuje vysychání pleti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bisabolol</w:t>
      </w:r>
      <w:r w:rsidRPr="00A33163">
        <w:rPr>
          <w:rFonts w:ascii="Calibri" w:eastAsia="Calibri" w:hAnsi="Calibri" w:cs="Times New Roman"/>
        </w:rPr>
        <w:t xml:space="preserve"> – zklidňuje a harmonizuje pleť, zmírňuje případná zanícení</w:t>
      </w:r>
    </w:p>
    <w:p w:rsidR="00E111E6" w:rsidRPr="00A33163" w:rsidRDefault="00E111E6" w:rsidP="00E111E6">
      <w:p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Použití: </w:t>
      </w:r>
      <w:r w:rsidRPr="00A33163">
        <w:rPr>
          <w:rFonts w:ascii="Calibri" w:eastAsia="Calibri" w:hAnsi="Calibri" w:cs="Times New Roman"/>
        </w:rPr>
        <w:t>Na závěr kosmetické denní péče naneseme tenkou vrstvu krému na pleť. Zamezíme tím hlubokému vysoušení. Tónování částečně nahrazuje make-up</w:t>
      </w:r>
    </w:p>
    <w:p w:rsidR="00E111E6" w:rsidRPr="00A33163" w:rsidRDefault="00E111E6" w:rsidP="00E111E6">
      <w:pPr>
        <w:spacing w:after="0" w:line="240" w:lineRule="auto"/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E111E6" w:rsidRPr="00A33163" w:rsidRDefault="00E111E6" w:rsidP="00E111E6">
      <w:pPr>
        <w:spacing w:after="0" w:line="240" w:lineRule="auto"/>
        <w:rPr>
          <w:rFonts w:ascii="Calibri" w:eastAsia="Calibri" w:hAnsi="Calibri" w:cs="Times New Roman"/>
          <w:b/>
        </w:rPr>
      </w:pPr>
      <w:r w:rsidRPr="00A33163">
        <w:rPr>
          <w:rFonts w:ascii="Calibri" w:eastAsia="Calibri" w:hAnsi="Calibri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66600</w:t>
      </w:r>
      <w:r w:rsidRPr="00A33163">
        <w:rPr>
          <w:rFonts w:ascii="Calibri" w:eastAsia="Calibri" w:hAnsi="Calibri" w:cs="Times New Roman"/>
          <w:color w:val="FF0000"/>
          <w:sz w:val="28"/>
          <w:szCs w:val="28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A33163">
        <w:rPr>
          <w:rFonts w:ascii="Calibri" w:eastAsia="Calibri" w:hAnsi="Calibri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Eye: vital+</w:t>
      </w:r>
      <w:r w:rsidRPr="00A33163"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A33163">
        <w:rPr>
          <w:rFonts w:ascii="Calibri" w:eastAsia="Calibri" w:hAnsi="Calibri" w:cs="Times New Roman"/>
          <w:b/>
        </w:rPr>
        <w:t>intenzivní krém na oční okolí</w:t>
      </w:r>
    </w:p>
    <w:p w:rsidR="00E111E6" w:rsidRPr="00A33163" w:rsidRDefault="00A33163" w:rsidP="00A33163">
      <w:pPr>
        <w:spacing w:after="0" w:line="240" w:lineRule="auto"/>
        <w:rPr>
          <w:rFonts w:ascii="Calibri" w:eastAsia="Calibri" w:hAnsi="Calibri" w:cs="Times New Roman"/>
          <w:b/>
        </w:rPr>
      </w:pPr>
      <w:r w:rsidRPr="00A33163">
        <w:rPr>
          <w:rFonts w:ascii="Calibri" w:eastAsia="Calibri" w:hAnsi="Calibri" w:cs="Times New Roman"/>
        </w:rPr>
        <w:t>V</w:t>
      </w:r>
      <w:r w:rsidR="00E111E6" w:rsidRPr="00A33163">
        <w:t>elmi jemná denní a noč</w:t>
      </w:r>
      <w:r>
        <w:t>ní péče na pěstění očního okolí. V</w:t>
      </w:r>
      <w:r w:rsidR="00E111E6" w:rsidRPr="00A33163">
        <w:t>yhlazuje, pěstí, revitalizuje</w:t>
      </w:r>
      <w:r w:rsidRPr="00A33163">
        <w:rPr>
          <w:rFonts w:ascii="Calibri" w:eastAsia="Calibri" w:hAnsi="Calibri" w:cs="Times New Roman"/>
        </w:rPr>
        <w:t xml:space="preserve">, má </w:t>
      </w:r>
      <w:r>
        <w:t>vysoký obsah intenzivních látek.</w:t>
      </w:r>
      <w:r w:rsidR="00E111E6" w:rsidRPr="00A33163">
        <w:rPr>
          <w:rFonts w:ascii="Calibri" w:eastAsia="Calibri" w:hAnsi="Calibri" w:cs="Times New Roman"/>
        </w:rPr>
        <w:t xml:space="preserve"> </w:t>
      </w:r>
    </w:p>
    <w:p w:rsidR="00E111E6" w:rsidRPr="00A33163" w:rsidRDefault="00E111E6" w:rsidP="00E111E6">
      <w:pPr>
        <w:spacing w:after="0" w:line="240" w:lineRule="auto"/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A33163"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Účinné látky: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alpská protěž</w:t>
      </w:r>
      <w:r w:rsidR="008D10F4">
        <w:rPr>
          <w:rFonts w:ascii="Calibri" w:eastAsia="Calibri" w:hAnsi="Calibri" w:cs="Times New Roman"/>
        </w:rPr>
        <w:t xml:space="preserve"> –</w:t>
      </w:r>
      <w:r w:rsidRPr="00A33163">
        <w:rPr>
          <w:rFonts w:ascii="Calibri" w:eastAsia="Calibri" w:hAnsi="Calibri" w:cs="Times New Roman"/>
        </w:rPr>
        <w:t xml:space="preserve"> chrání před účinky volných radikálů, zjemňuje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motýlí keř extrakt-chrání</w:t>
      </w:r>
      <w:r w:rsidRPr="00A33163">
        <w:rPr>
          <w:rFonts w:ascii="Calibri" w:eastAsia="Calibri" w:hAnsi="Calibri" w:cs="Times New Roman"/>
        </w:rPr>
        <w:t xml:space="preserve"> před UV zářením, harmonizuje, zklidňuje pleť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sójové a rýžové peptidy</w:t>
      </w:r>
      <w:r w:rsidRPr="00A33163">
        <w:rPr>
          <w:rFonts w:ascii="Calibri" w:eastAsia="Calibri" w:hAnsi="Calibri" w:cs="Times New Roman"/>
        </w:rPr>
        <w:t xml:space="preserve"> – zmírňují otoky v okolí očí, posiluje kolagen a elastin v kůži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pentavin-</w:t>
      </w:r>
      <w:r w:rsidRPr="00A33163">
        <w:rPr>
          <w:rFonts w:ascii="Calibri" w:eastAsia="Calibri" w:hAnsi="Calibri" w:cs="Times New Roman"/>
        </w:rPr>
        <w:t xml:space="preserve"> vlhkostní komplex na bázi cukrů zvyšuje hydrataci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makadamový olej</w:t>
      </w:r>
      <w:r w:rsidRPr="00A33163">
        <w:rPr>
          <w:rFonts w:ascii="Calibri" w:eastAsia="Calibri" w:hAnsi="Calibri" w:cs="Times New Roman"/>
        </w:rPr>
        <w:t xml:space="preserve"> – zjemňuje, regeneruje a udržuje hydrataci v pleti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Vitamín E</w:t>
      </w:r>
      <w:r w:rsidRPr="00A33163">
        <w:rPr>
          <w:rFonts w:ascii="Calibri" w:eastAsia="Calibri" w:hAnsi="Calibri" w:cs="Times New Roman"/>
        </w:rPr>
        <w:t xml:space="preserve"> – acetát – chrání buněčné membrány před útokem volných radikálů</w:t>
      </w:r>
    </w:p>
    <w:p w:rsidR="00E111E6" w:rsidRPr="00A33163" w:rsidRDefault="00E111E6" w:rsidP="00E111E6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A33163">
        <w:rPr>
          <w:rFonts w:ascii="Calibri" w:eastAsia="Calibri" w:hAnsi="Calibri" w:cs="Times New Roman"/>
          <w:b/>
        </w:rPr>
        <w:t>cupuacu máslo</w:t>
      </w:r>
      <w:r w:rsidRPr="00A33163">
        <w:rPr>
          <w:rFonts w:ascii="Calibri" w:eastAsia="Calibri" w:hAnsi="Calibri" w:cs="Times New Roman"/>
        </w:rPr>
        <w:t xml:space="preserve"> – vysoce kvalitní rostlinný tuk na zjemnění pleti</w:t>
      </w:r>
    </w:p>
    <w:p w:rsidR="00E111E6" w:rsidRPr="00A33163" w:rsidRDefault="00E111E6" w:rsidP="00E111E6">
      <w:pPr>
        <w:spacing w:after="0" w:line="240" w:lineRule="auto"/>
        <w:rPr>
          <w:rFonts w:ascii="Calibri" w:eastAsia="Calibri" w:hAnsi="Calibri" w:cs="Times New Roman"/>
        </w:rPr>
      </w:pPr>
      <w:r w:rsidRPr="008D10F4">
        <w:rPr>
          <w:rFonts w:ascii="Calibri" w:eastAsia="Calibri" w:hAnsi="Calibri" w:cs="Times New Roman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Použití: </w:t>
      </w:r>
      <w:r w:rsidRPr="00A33163">
        <w:rPr>
          <w:rFonts w:ascii="Calibri" w:eastAsia="Calibri" w:hAnsi="Calibri" w:cs="Times New Roman"/>
        </w:rPr>
        <w:t>Ráno a večer vklepáme do připraveného očního okolí malé množství krému.</w:t>
      </w:r>
    </w:p>
    <w:p w:rsidR="00E111E6" w:rsidRDefault="004C63CA" w:rsidP="00E111E6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5307D13" wp14:editId="603B45B3">
            <wp:simplePos x="0" y="0"/>
            <wp:positionH relativeFrom="margin">
              <wp:posOffset>2776854</wp:posOffset>
            </wp:positionH>
            <wp:positionV relativeFrom="margin">
              <wp:posOffset>5624830</wp:posOffset>
            </wp:positionV>
            <wp:extent cx="2619375" cy="1818314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20" cy="181515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1E6" w:rsidRDefault="00E111E6" w:rsidP="00E111E6">
      <w:pPr>
        <w:spacing w:after="0" w:line="240" w:lineRule="auto"/>
        <w:rPr>
          <w:rFonts w:ascii="Calibri" w:eastAsia="Calibri" w:hAnsi="Calibri" w:cs="Times New Roman"/>
          <w:sz w:val="16"/>
          <w:szCs w:val="16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DC7E2A" w:rsidRDefault="008D10F4" w:rsidP="00DC7E2A">
      <w:pPr>
        <w:rPr>
          <w:color w:val="CC0000"/>
          <w:sz w:val="36"/>
          <w:szCs w:val="36"/>
          <w14:textFill>
            <w14:gradFill>
              <w14:gsLst>
                <w14:gs w14:pos="0">
                  <w14:srgbClr w14:val="CC0000">
                    <w14:shade w14:val="30000"/>
                    <w14:satMod w14:val="115000"/>
                  </w14:srgbClr>
                </w14:gs>
                <w14:gs w14:pos="50000">
                  <w14:srgbClr w14:val="CC0000">
                    <w14:shade w14:val="67500"/>
                    <w14:satMod w14:val="115000"/>
                  </w14:srgbClr>
                </w14:gs>
                <w14:gs w14:pos="100000">
                  <w14:srgbClr w14:val="CC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>
        <w:rPr>
          <w:noProof/>
          <w:lang w:val="en-US"/>
        </w:rPr>
        <w:drawing>
          <wp:anchor distT="0" distB="0" distL="114300" distR="114300" simplePos="0" relativeHeight="251658239" behindDoc="0" locked="0" layoutInCell="1" allowOverlap="1" wp14:anchorId="68CD2C78" wp14:editId="222FECA2">
            <wp:simplePos x="0" y="0"/>
            <wp:positionH relativeFrom="margin">
              <wp:posOffset>-204470</wp:posOffset>
            </wp:positionH>
            <wp:positionV relativeFrom="margin">
              <wp:posOffset>5905500</wp:posOffset>
            </wp:positionV>
            <wp:extent cx="5600700" cy="3658235"/>
            <wp:effectExtent l="0" t="0" r="0" b="0"/>
            <wp:wrapSquare wrapText="bothSides"/>
            <wp:docPr id="13" name="obrázek 2" descr="inspira: suisse absolue Produkte für professionelle Anw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pira: suisse absolue Produkte für professionelle Anw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" r="3990"/>
                    <a:stretch/>
                  </pic:blipFill>
                  <pic:spPr bwMode="auto">
                    <a:xfrm>
                      <a:off x="0" y="0"/>
                      <a:ext cx="5600700" cy="3658235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F97" w:rsidRDefault="00611F97" w:rsidP="00DC7E2A">
      <w:pPr>
        <w:rPr>
          <w:color w:val="CC0000"/>
          <w:sz w:val="36"/>
          <w:szCs w:val="36"/>
          <w14:textFill>
            <w14:gradFill>
              <w14:gsLst>
                <w14:gs w14:pos="0">
                  <w14:srgbClr w14:val="CC0000">
                    <w14:shade w14:val="30000"/>
                    <w14:satMod w14:val="115000"/>
                  </w14:srgbClr>
                </w14:gs>
                <w14:gs w14:pos="50000">
                  <w14:srgbClr w14:val="CC0000">
                    <w14:shade w14:val="67500"/>
                    <w14:satMod w14:val="115000"/>
                  </w14:srgbClr>
                </w14:gs>
                <w14:gs w14:pos="100000">
                  <w14:srgbClr w14:val="CC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611F97" w:rsidRDefault="00611F97" w:rsidP="00DC7E2A">
      <w:pPr>
        <w:rPr>
          <w:color w:val="CC0000"/>
          <w:sz w:val="36"/>
          <w:szCs w:val="36"/>
          <w14:textFill>
            <w14:gradFill>
              <w14:gsLst>
                <w14:gs w14:pos="0">
                  <w14:srgbClr w14:val="CC0000">
                    <w14:shade w14:val="30000"/>
                    <w14:satMod w14:val="115000"/>
                  </w14:srgbClr>
                </w14:gs>
                <w14:gs w14:pos="50000">
                  <w14:srgbClr w14:val="CC0000">
                    <w14:shade w14:val="67500"/>
                    <w14:satMod w14:val="115000"/>
                  </w14:srgbClr>
                </w14:gs>
                <w14:gs w14:pos="100000">
                  <w14:srgbClr w14:val="CC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611F97" w:rsidRDefault="00611F97" w:rsidP="00DC7E2A">
      <w:pPr>
        <w:rPr>
          <w:color w:val="CC0000"/>
          <w:sz w:val="36"/>
          <w:szCs w:val="36"/>
          <w14:textFill>
            <w14:gradFill>
              <w14:gsLst>
                <w14:gs w14:pos="0">
                  <w14:srgbClr w14:val="CC0000">
                    <w14:shade w14:val="30000"/>
                    <w14:satMod w14:val="115000"/>
                  </w14:srgbClr>
                </w14:gs>
                <w14:gs w14:pos="50000">
                  <w14:srgbClr w14:val="CC0000">
                    <w14:shade w14:val="67500"/>
                    <w14:satMod w14:val="115000"/>
                  </w14:srgbClr>
                </w14:gs>
                <w14:gs w14:pos="100000">
                  <w14:srgbClr w14:val="CC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611F97" w:rsidRDefault="00611F97" w:rsidP="00DC7E2A">
      <w:pPr>
        <w:rPr>
          <w:color w:val="CC0000"/>
          <w:sz w:val="36"/>
          <w:szCs w:val="36"/>
          <w14:textFill>
            <w14:gradFill>
              <w14:gsLst>
                <w14:gs w14:pos="0">
                  <w14:srgbClr w14:val="CC0000">
                    <w14:shade w14:val="30000"/>
                    <w14:satMod w14:val="115000"/>
                  </w14:srgbClr>
                </w14:gs>
                <w14:gs w14:pos="50000">
                  <w14:srgbClr w14:val="CC0000">
                    <w14:shade w14:val="67500"/>
                    <w14:satMod w14:val="115000"/>
                  </w14:srgbClr>
                </w14:gs>
                <w14:gs w14:pos="100000">
                  <w14:srgbClr w14:val="CC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8D10F4" w:rsidRDefault="008D10F4" w:rsidP="00DC7E2A">
      <w:pPr>
        <w:rPr>
          <w:color w:val="CC0000"/>
          <w:sz w:val="36"/>
          <w:szCs w:val="36"/>
          <w14:textFill>
            <w14:gradFill>
              <w14:gsLst>
                <w14:gs w14:pos="0">
                  <w14:srgbClr w14:val="CC0000">
                    <w14:shade w14:val="30000"/>
                    <w14:satMod w14:val="115000"/>
                  </w14:srgbClr>
                </w14:gs>
                <w14:gs w14:pos="50000">
                  <w14:srgbClr w14:val="CC0000">
                    <w14:shade w14:val="67500"/>
                    <w14:satMod w14:val="115000"/>
                  </w14:srgbClr>
                </w14:gs>
                <w14:gs w14:pos="100000">
                  <w14:srgbClr w14:val="CC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4C63CA" w:rsidRDefault="004C63CA" w:rsidP="00DC7E2A">
      <w:pPr>
        <w:rPr>
          <w:color w:val="CC0000"/>
          <w:sz w:val="36"/>
          <w:szCs w:val="36"/>
          <w14:textFill>
            <w14:gradFill>
              <w14:gsLst>
                <w14:gs w14:pos="0">
                  <w14:srgbClr w14:val="CC0000">
                    <w14:shade w14:val="30000"/>
                    <w14:satMod w14:val="115000"/>
                  </w14:srgbClr>
                </w14:gs>
                <w14:gs w14:pos="50000">
                  <w14:srgbClr w14:val="CC0000">
                    <w14:shade w14:val="67500"/>
                    <w14:satMod w14:val="115000"/>
                  </w14:srgbClr>
                </w14:gs>
                <w14:gs w14:pos="100000">
                  <w14:srgbClr w14:val="CC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>
        <w:rPr>
          <w:color w:val="CC0000"/>
          <w:sz w:val="36"/>
          <w:szCs w:val="36"/>
          <w14:textFill>
            <w14:gradFill>
              <w14:gsLst>
                <w14:gs w14:pos="0">
                  <w14:srgbClr w14:val="CC0000">
                    <w14:shade w14:val="30000"/>
                    <w14:satMod w14:val="115000"/>
                  </w14:srgbClr>
                </w14:gs>
                <w14:gs w14:pos="50000">
                  <w14:srgbClr w14:val="CC0000">
                    <w14:shade w14:val="67500"/>
                    <w14:satMod w14:val="115000"/>
                  </w14:srgbClr>
                </w14:gs>
                <w14:gs w14:pos="100000">
                  <w14:srgbClr w14:val="CC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lastRenderedPageBreak/>
        <w:t>Náročné pleti v kosmetickém saloně dopřejte ošetření profesionálními přípravky o inspira: cosmetics.</w:t>
      </w:r>
    </w:p>
    <w:p w:rsidR="00DC7E2A" w:rsidRPr="00024FA2" w:rsidRDefault="00024FA2" w:rsidP="00DC7E2A">
      <w:pPr>
        <w:rPr>
          <w:color w:val="CC0000"/>
          <w:sz w:val="20"/>
          <w:szCs w:val="20"/>
          <w14:textFill>
            <w14:gradFill>
              <w14:gsLst>
                <w14:gs w14:pos="0">
                  <w14:srgbClr w14:val="CC0000">
                    <w14:shade w14:val="30000"/>
                    <w14:satMod w14:val="115000"/>
                  </w14:srgbClr>
                </w14:gs>
                <w14:gs w14:pos="50000">
                  <w14:srgbClr w14:val="CC0000">
                    <w14:shade w14:val="67500"/>
                    <w14:satMod w14:val="115000"/>
                  </w14:srgbClr>
                </w14:gs>
                <w14:gs w14:pos="100000">
                  <w14:srgbClr w14:val="CC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bookmarkStart w:id="0" w:name="_GoBack"/>
      <w:r>
        <w:rPr>
          <w:noProof/>
          <w:color w:val="CC0000"/>
          <w:lang w:val="en-US"/>
        </w:rPr>
        <w:drawing>
          <wp:anchor distT="0" distB="0" distL="114300" distR="114300" simplePos="0" relativeHeight="251675648" behindDoc="0" locked="0" layoutInCell="1" allowOverlap="1" wp14:anchorId="3462B8A9" wp14:editId="4A52FB0B">
            <wp:simplePos x="0" y="0"/>
            <wp:positionH relativeFrom="margin">
              <wp:posOffset>457200</wp:posOffset>
            </wp:positionH>
            <wp:positionV relativeFrom="margin">
              <wp:posOffset>914400</wp:posOffset>
            </wp:positionV>
            <wp:extent cx="4953000" cy="3302000"/>
            <wp:effectExtent l="0" t="0" r="0" b="0"/>
            <wp:wrapSquare wrapText="bothSides"/>
            <wp:docPr id="25" name="Obrázek 25" descr="E:\katalog 2016\swiss absolute\IMG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atalog 2016\swiss absolute\IMG_20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530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174E0C" w:rsidRP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  <w:r w:rsidRPr="00174E0C">
        <w:rPr>
          <w:rFonts w:ascii="Calibri" w:eastAsia="Calibri" w:hAnsi="Calibri" w:cs="Times New Roman"/>
          <w:bCs/>
          <w:sz w:val="18"/>
          <w:szCs w:val="18"/>
        </w:rPr>
        <w:t xml:space="preserve">Připravila: </w:t>
      </w:r>
      <w:r w:rsidRPr="00174E0C">
        <w:rPr>
          <w:rFonts w:ascii="Calibri" w:eastAsia="Calibri" w:hAnsi="Calibri" w:cs="Times New Roman"/>
          <w:b/>
          <w:bCs/>
          <w:sz w:val="18"/>
          <w:szCs w:val="18"/>
        </w:rPr>
        <w:t>Bohumila Christophová</w:t>
      </w:r>
      <w:r w:rsidRPr="00174E0C">
        <w:rPr>
          <w:rFonts w:ascii="Calibri" w:eastAsia="Calibri" w:hAnsi="Calibri" w:cs="Times New Roman"/>
          <w:bCs/>
          <w:sz w:val="18"/>
          <w:szCs w:val="18"/>
        </w:rPr>
        <w:t xml:space="preserve"> – školící kosmetička</w:t>
      </w:r>
    </w:p>
    <w:p w:rsidR="00611F97" w:rsidRPr="00174E0C" w:rsidRDefault="00174E0C" w:rsidP="00174E0C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  <w:r w:rsidRPr="00174E0C">
        <w:rPr>
          <w:rFonts w:ascii="Calibri" w:eastAsia="Calibri" w:hAnsi="Calibri" w:cs="Times New Roman"/>
          <w:b/>
          <w:bCs/>
          <w:sz w:val="18"/>
          <w:szCs w:val="18"/>
        </w:rPr>
        <w:t>Janssen cosmetics</w:t>
      </w:r>
      <w:r w:rsidRPr="00174E0C">
        <w:rPr>
          <w:rFonts w:ascii="Calibri" w:eastAsia="Calibri" w:hAnsi="Calibri" w:cs="Times New Roman"/>
          <w:bCs/>
          <w:sz w:val="18"/>
          <w:szCs w:val="18"/>
        </w:rPr>
        <w:t xml:space="preserve"> a </w:t>
      </w:r>
      <w:r w:rsidRPr="00174E0C">
        <w:rPr>
          <w:rFonts w:ascii="Calibri" w:eastAsia="Calibri" w:hAnsi="Calibri" w:cs="Times New Roman"/>
          <w:b/>
          <w:bCs/>
          <w:sz w:val="18"/>
          <w:szCs w:val="18"/>
        </w:rPr>
        <w:t>inspira: cosmetics</w:t>
      </w:r>
      <w:r w:rsidRPr="00174E0C">
        <w:rPr>
          <w:rFonts w:ascii="Calibri" w:eastAsia="Calibri" w:hAnsi="Calibri" w:cs="Times New Roman"/>
          <w:bCs/>
          <w:sz w:val="18"/>
          <w:szCs w:val="18"/>
        </w:rPr>
        <w:t>, soudní znalec kosmetika vizážistika, školitelka CIBTAC</w:t>
      </w:r>
      <w:r w:rsidRPr="00174E0C">
        <w:rPr>
          <w:color w:val="00B0F0"/>
          <w:sz w:val="18"/>
          <w:szCs w:val="18"/>
          <w14:textFill>
            <w14:gradFill>
              <w14:gsLst>
                <w14:gs w14:pos="0">
                  <w14:srgbClr w14:val="006A96">
                    <w14:shade w14:val="30000"/>
                    <w14:satMod w14:val="115000"/>
                  </w14:srgbClr>
                </w14:gs>
                <w14:gs w14:pos="50000">
                  <w14:srgbClr w14:val="009AD9">
                    <w14:shade w14:val="67500"/>
                    <w14:satMod w14:val="115000"/>
                  </w14:srgbClr>
                </w14:gs>
                <w14:gs w14:pos="100000">
                  <w14:srgbClr w14:val="00B8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="0005704A">
        <w:rPr>
          <w:color w:val="CC0000"/>
          <w:sz w:val="36"/>
          <w:szCs w:val="36"/>
          <w14:textFill>
            <w14:gradFill>
              <w14:gsLst>
                <w14:gs w14:pos="0">
                  <w14:srgbClr w14:val="CC0000">
                    <w14:shade w14:val="30000"/>
                    <w14:satMod w14:val="115000"/>
                  </w14:srgbClr>
                </w14:gs>
                <w14:gs w14:pos="50000">
                  <w14:srgbClr w14:val="CC0000">
                    <w14:shade w14:val="67500"/>
                    <w14:satMod w14:val="115000"/>
                  </w14:srgbClr>
                </w14:gs>
                <w14:gs w14:pos="100000">
                  <w14:srgbClr w14:val="CC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    </w:t>
      </w:r>
    </w:p>
    <w:sectPr w:rsidR="00611F97" w:rsidRPr="00174E0C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0C0" w:rsidRDefault="005E40C0" w:rsidP="00DC7E2A">
      <w:pPr>
        <w:spacing w:after="0" w:line="240" w:lineRule="auto"/>
      </w:pPr>
      <w:r>
        <w:separator/>
      </w:r>
    </w:p>
  </w:endnote>
  <w:endnote w:type="continuationSeparator" w:id="0">
    <w:p w:rsidR="005E40C0" w:rsidRDefault="005E40C0" w:rsidP="00DC7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0C0" w:rsidRDefault="005E40C0" w:rsidP="00DC7E2A">
      <w:pPr>
        <w:spacing w:after="0" w:line="240" w:lineRule="auto"/>
      </w:pPr>
      <w:r>
        <w:separator/>
      </w:r>
    </w:p>
  </w:footnote>
  <w:footnote w:type="continuationSeparator" w:id="0">
    <w:p w:rsidR="005E40C0" w:rsidRDefault="005E40C0" w:rsidP="00DC7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E2A" w:rsidRDefault="00DC7E2A">
    <w:pPr>
      <w:pStyle w:val="Header"/>
    </w:pPr>
    <w:r>
      <w:t xml:space="preserve">                                                                                                                                          </w:t>
    </w:r>
    <w:r>
      <w:rPr>
        <w:noProof/>
        <w:lang w:val="en-US"/>
      </w:rPr>
      <w:drawing>
        <wp:inline distT="0" distB="0" distL="0" distR="0" wp14:anchorId="54E0DFA1" wp14:editId="51F0171A">
          <wp:extent cx="1238250" cy="259847"/>
          <wp:effectExtent l="0" t="0" r="0" b="6985"/>
          <wp:docPr id="4" name="Obrázek 4" descr="C:\Users\Christoph Emil\Desktop\Všechno z firmy\Obrázky ke skriptům\logo_janssen_blac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hristoph Emil\Desktop\Všechno z firmy\Obrázky ke skriptům\logo_janssen_blac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2598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C7E2A" w:rsidRDefault="00DC7E2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B6AF4"/>
    <w:multiLevelType w:val="hybridMultilevel"/>
    <w:tmpl w:val="7BCA87AE"/>
    <w:lvl w:ilvl="0" w:tplc="ADAAD218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auto"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1">
    <w:nsid w:val="1A1435A6"/>
    <w:multiLevelType w:val="hybridMultilevel"/>
    <w:tmpl w:val="1FA07EE4"/>
    <w:lvl w:ilvl="0" w:tplc="6B66C0D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strike w:val="0"/>
        <w:dstrike w:val="0"/>
        <w:color w:val="FF0000"/>
        <w:u w:val="none"/>
        <w:effect w:val="none"/>
        <w14:textFill>
          <w14:gradFill>
            <w14:gsLst>
              <w14:gs w14:pos="0">
                <w14:srgbClr w14:val="FF0000">
                  <w14:shade w14:val="30000"/>
                  <w14:satMod w14:val="115000"/>
                </w14:srgbClr>
              </w14:gs>
              <w14:gs w14:pos="50000">
                <w14:srgbClr w14:val="FF0000">
                  <w14:shade w14:val="67500"/>
                  <w14:satMod w14:val="115000"/>
                </w14:srgbClr>
              </w14:gs>
              <w14:gs w14:pos="100000">
                <w14:srgbClr w14:val="FF0000">
                  <w14:shade w14:val="100000"/>
                  <w14:satMod w14:val="115000"/>
                </w14:srgbClr>
              </w14:gs>
            </w14:gsLst>
            <w14:lin w14:ang="0" w14:scaled="0"/>
          </w14:gradFill>
        </w14:textFill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E2A"/>
    <w:rsid w:val="00024FA2"/>
    <w:rsid w:val="0005704A"/>
    <w:rsid w:val="000A540C"/>
    <w:rsid w:val="001022F7"/>
    <w:rsid w:val="00174E0C"/>
    <w:rsid w:val="0026334B"/>
    <w:rsid w:val="0031086D"/>
    <w:rsid w:val="00323636"/>
    <w:rsid w:val="003C0B30"/>
    <w:rsid w:val="004C63CA"/>
    <w:rsid w:val="005142C1"/>
    <w:rsid w:val="005927C3"/>
    <w:rsid w:val="005E40C0"/>
    <w:rsid w:val="00611F97"/>
    <w:rsid w:val="006361B3"/>
    <w:rsid w:val="007D4280"/>
    <w:rsid w:val="008D10F4"/>
    <w:rsid w:val="00A33163"/>
    <w:rsid w:val="00B75481"/>
    <w:rsid w:val="00BB42DA"/>
    <w:rsid w:val="00D026D9"/>
    <w:rsid w:val="00D076A5"/>
    <w:rsid w:val="00D2439F"/>
    <w:rsid w:val="00DC7E2A"/>
    <w:rsid w:val="00DD6CDA"/>
    <w:rsid w:val="00E111E6"/>
    <w:rsid w:val="00F01F3E"/>
    <w:rsid w:val="00FD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E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E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7E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E2A"/>
  </w:style>
  <w:style w:type="paragraph" w:styleId="Footer">
    <w:name w:val="footer"/>
    <w:basedOn w:val="Normal"/>
    <w:link w:val="FooterChar"/>
    <w:uiPriority w:val="99"/>
    <w:unhideWhenUsed/>
    <w:rsid w:val="00DC7E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E2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E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E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7E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E2A"/>
  </w:style>
  <w:style w:type="paragraph" w:styleId="Footer">
    <w:name w:val="footer"/>
    <w:basedOn w:val="Normal"/>
    <w:link w:val="FooterChar"/>
    <w:uiPriority w:val="99"/>
    <w:unhideWhenUsed/>
    <w:rsid w:val="00DC7E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jpeg"/><Relationship Id="rId12" Type="http://schemas.microsoft.com/office/2007/relationships/hdphoto" Target="media/hdphoto2.wdp"/><Relationship Id="rId13" Type="http://schemas.openxmlformats.org/officeDocument/2006/relationships/image" Target="media/image4.png"/><Relationship Id="rId14" Type="http://schemas.microsoft.com/office/2007/relationships/hdphoto" Target="media/hdphoto3.wdp"/><Relationship Id="rId15" Type="http://schemas.openxmlformats.org/officeDocument/2006/relationships/image" Target="media/image5.jpeg"/><Relationship Id="rId16" Type="http://schemas.microsoft.com/office/2007/relationships/hdphoto" Target="media/hdphoto4.wdp"/><Relationship Id="rId17" Type="http://schemas.openxmlformats.org/officeDocument/2006/relationships/image" Target="media/image6.jpeg"/><Relationship Id="rId18" Type="http://schemas.microsoft.com/office/2007/relationships/hdphoto" Target="media/hdphoto5.wdp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783</Words>
  <Characters>4467</Characters>
  <Application>Microsoft Macintosh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5240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Emil</dc:creator>
  <cp:lastModifiedBy>Adam Christoph</cp:lastModifiedBy>
  <cp:revision>2</cp:revision>
  <cp:lastPrinted>2016-02-16T11:55:00Z</cp:lastPrinted>
  <dcterms:created xsi:type="dcterms:W3CDTF">2016-02-16T11:56:00Z</dcterms:created>
  <dcterms:modified xsi:type="dcterms:W3CDTF">2016-02-16T11:56:00Z</dcterms:modified>
</cp:coreProperties>
</file>