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9ED" w:rsidRPr="002659ED" w:rsidRDefault="00913150" w:rsidP="002659ED">
      <w:pPr>
        <w:rPr>
          <w:color w:val="FF99CC"/>
          <w:sz w:val="48"/>
          <w:szCs w:val="4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2F0AA9D" wp14:editId="55CE1709">
            <wp:simplePos x="0" y="0"/>
            <wp:positionH relativeFrom="margin">
              <wp:posOffset>3414395</wp:posOffset>
            </wp:positionH>
            <wp:positionV relativeFrom="margin">
              <wp:posOffset>205105</wp:posOffset>
            </wp:positionV>
            <wp:extent cx="2695575" cy="3314700"/>
            <wp:effectExtent l="171450" t="152400" r="371475" b="3619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7233" r="18182" b="6290"/>
                    <a:stretch/>
                  </pic:blipFill>
                  <pic:spPr bwMode="auto">
                    <a:xfrm>
                      <a:off x="0" y="0"/>
                      <a:ext cx="269557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659ED" w:rsidRPr="002659ED">
        <w:rPr>
          <w:color w:val="FF99CC"/>
          <w:sz w:val="48"/>
          <w:szCs w:val="4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Listopad 2015 </w:t>
      </w:r>
    </w:p>
    <w:p w:rsidR="00A52567" w:rsidRDefault="002659ED">
      <w:pPr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2659ED">
        <w:rPr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Blíží se advent a </w:t>
      </w:r>
      <w:r>
        <w:rPr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s ním </w:t>
      </w:r>
      <w:r w:rsidR="00913150">
        <w:rPr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i období vánočních příprav, úklidu a gruntování. </w:t>
      </w:r>
      <w:r w:rsidR="00A27356">
        <w:rPr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Udělejte si v tomto uspěchaném čase i chvilku pro sebe a připravte na vánoce i svoji pleť. Již tradičně u </w:t>
      </w:r>
      <w:r w:rsidR="00A27356" w:rsidRPr="0052558B">
        <w:rPr>
          <w:b/>
          <w:color w:val="FF99CC"/>
          <w:sz w:val="40"/>
          <w:szCs w:val="40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Janssen cosmetics </w:t>
      </w:r>
      <w:r w:rsidR="00A27356">
        <w:rPr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nabízíme pro dámy adventní kalendáře s</w:t>
      </w:r>
      <w:r w:rsidR="00F21F26">
        <w:rPr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 účinnými koncentráty ve skleněných ampulkách.</w:t>
      </w:r>
      <w:r w:rsidR="00F21F26" w:rsidRPr="00A52567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52558B" w:rsidRDefault="0052558B">
      <w:pPr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52558B">
        <w:rPr>
          <w:noProof/>
          <w:color w:val="FF99CC"/>
          <w:sz w:val="32"/>
          <w:szCs w:val="32"/>
          <w:lang w:val="en-US"/>
        </w:rPr>
        <w:drawing>
          <wp:anchor distT="0" distB="0" distL="114300" distR="114300" simplePos="0" relativeHeight="251667456" behindDoc="0" locked="0" layoutInCell="1" allowOverlap="1" wp14:anchorId="06D086CB" wp14:editId="08CFCB21">
            <wp:simplePos x="0" y="0"/>
            <wp:positionH relativeFrom="margin">
              <wp:posOffset>3338830</wp:posOffset>
            </wp:positionH>
            <wp:positionV relativeFrom="margin">
              <wp:posOffset>4170045</wp:posOffset>
            </wp:positionV>
            <wp:extent cx="2962275" cy="4825365"/>
            <wp:effectExtent l="0" t="0" r="9525" b="0"/>
            <wp:wrapSquare wrapText="bothSides"/>
            <wp:docPr id="7" name="Obrázek 7" descr="C:\Users\Christoph Emil\AppData\Local\Temp\Rar$DIa0.944\Ampoule_Calendar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oph Emil\AppData\Local\Temp\Rar$DIa0.944\Ampoule_Calendar_2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58B" w:rsidRDefault="00F21F26" w:rsidP="0052558B">
      <w:pPr>
        <w:spacing w:after="0"/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Tento rok v krásném růžovém obalu najdete </w:t>
      </w:r>
      <w:r w:rsidRPr="0052558B"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22 ampulek a 2 séra</w:t>
      </w:r>
      <w:r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. </w:t>
      </w:r>
      <w:r w:rsidR="00A52567"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Ampulková séra se pravidelně střídají, detoxikační,</w:t>
      </w:r>
      <w:r w:rsidR="00450539" w:rsidRPr="00450539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450539"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hydratační</w:t>
      </w:r>
      <w:r w:rsidR="00450539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,</w:t>
      </w:r>
      <w:r w:rsidR="00A52567"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52558B"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regenerační</w:t>
      </w:r>
      <w:r w:rsid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,</w:t>
      </w:r>
      <w:r w:rsidR="0052558B"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450539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a </w:t>
      </w:r>
      <w:r w:rsidR="007C5139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vypínací</w:t>
      </w:r>
      <w:r w:rsidR="00A52567"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.</w:t>
      </w:r>
      <w:r w:rsid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 </w:t>
      </w:r>
    </w:p>
    <w:p w:rsidR="00F21F26" w:rsidRPr="0052558B" w:rsidRDefault="00123D5B" w:rsidP="0052558B">
      <w:pPr>
        <w:spacing w:after="0"/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Použití je velmi snadné každý večer, nebo ráno si otevřete jednu</w:t>
      </w:r>
      <w:r w:rsidR="00A52567"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ampulku a její obsah nanesete na vyčištěnou a tonizovanou pleť. Na Mikuláše a štědrý den vás čeká prémie plastová ampulka a v ní  </w:t>
      </w:r>
      <w:r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A52567" w:rsidRP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liftingové sérum. Sérum se používá nejlépe ráno na vyčištěnou pleť a poté nanášíte krém a případně make-up a pudr.</w:t>
      </w:r>
      <w:r w:rsidR="0052558B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A27356" w:rsidRPr="002659ED" w:rsidRDefault="00A27356">
      <w:pPr>
        <w:rPr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52558B" w:rsidRDefault="0052558B" w:rsidP="0052558B">
      <w:pPr>
        <w:spacing w:after="0" w:line="240" w:lineRule="auto"/>
        <w:rPr>
          <w:b/>
          <w:color w:val="FFFFFF" w:themeColor="background1"/>
          <w14:textFill>
            <w14:gradFill>
              <w14:gsLst>
                <w14:gs w14:pos="0">
                  <w14:schemeClr w14:val="bg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</w:p>
    <w:p w:rsidR="0052558B" w:rsidRPr="0052558B" w:rsidRDefault="0052558B" w:rsidP="00450539">
      <w:pPr>
        <w:spacing w:after="0" w:line="240" w:lineRule="auto"/>
        <w:rPr>
          <w:b/>
          <w:color w:val="FFFFFF" w:themeColor="background1"/>
          <w:sz w:val="32"/>
          <w:szCs w:val="32"/>
          <w14:textFill>
            <w14:gradFill>
              <w14:gsLst>
                <w14:gs w14:pos="0">
                  <w14:schemeClr w14:val="bg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  <w:r w:rsidRPr="006956E7"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Ampulkový koncentrát detoxikační</w:t>
      </w:r>
      <w:r w:rsidRPr="0052558B">
        <w:t xml:space="preserve"> </w:t>
      </w:r>
      <w:r w:rsidRPr="00450539">
        <w:rPr>
          <w:b/>
          <w:color w:val="FFFFFF" w:themeColor="background1"/>
          <w:sz w:val="36"/>
          <w:szCs w:val="36"/>
          <w14:textFill>
            <w14:gradFill>
              <w14:gsLst>
                <w14:gs w14:pos="0">
                  <w14:schemeClr w14:val="bg1">
                    <w14:lumMod w14:val="6500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6500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65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  <w:t>1929 DETOX FLUID</w:t>
      </w:r>
      <w:r w:rsidRPr="00450539">
        <w:rPr>
          <w:b/>
          <w:color w:val="FFFFFF" w:themeColor="background1"/>
          <w:sz w:val="18"/>
          <w:szCs w:val="18"/>
          <w14:textFill>
            <w14:gradFill>
              <w14:gsLst>
                <w14:gs w14:pos="0">
                  <w14:schemeClr w14:val="bg1">
                    <w14:lumMod w14:val="6500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6500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65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  <w:t xml:space="preserve"> </w:t>
      </w:r>
    </w:p>
    <w:p w:rsidR="0052558B" w:rsidRPr="007C5139" w:rsidRDefault="007C5139" w:rsidP="00450539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6978134F" wp14:editId="3E89B177">
            <wp:simplePos x="0" y="0"/>
            <wp:positionH relativeFrom="margin">
              <wp:posOffset>4918075</wp:posOffset>
            </wp:positionH>
            <wp:positionV relativeFrom="margin">
              <wp:posOffset>805180</wp:posOffset>
            </wp:positionV>
            <wp:extent cx="1638300" cy="1497965"/>
            <wp:effectExtent l="0" t="0" r="0" b="6985"/>
            <wp:wrapSquare wrapText="bothSides"/>
            <wp:docPr id="15" name="Obrázek 15" descr="K:\Interní pošta\1929P_detox_fl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nterní pošta\1929P_detox_flu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58B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Odplaví nahromaděné toxiny a lipofuscin, osvěží a hydratuje pleť, navodí mladistvý vzhled </w:t>
      </w:r>
    </w:p>
    <w:p w:rsidR="0052558B" w:rsidRPr="007C5139" w:rsidRDefault="0052558B" w:rsidP="00450539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Obsahuje:</w:t>
      </w:r>
    </w:p>
    <w:p w:rsidR="0052558B" w:rsidRPr="007C5139" w:rsidRDefault="0052558B" w:rsidP="00450539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peptid z avokáda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– zkvalitňuje recyklaci odpadů v buňce </w:t>
      </w:r>
      <w:r w:rsidR="00450539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52558B" w:rsidRPr="007C5139" w:rsidRDefault="0052558B" w:rsidP="00450539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houbový výtažek α - glukan polysacharid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- zvyšuje aktivitu </w:t>
      </w:r>
      <w:r w:rsidR="00450539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likvidace odpadů mimo buňku</w:t>
      </w:r>
      <w:r w:rsidR="006956E7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52558B" w:rsidRPr="007C5139" w:rsidRDefault="0052558B" w:rsidP="00450539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vitamin E acetát</w:t>
      </w:r>
      <w:r w:rsidR="00450539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 - chrání 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před oxidací,</w:t>
      </w:r>
    </w:p>
    <w:p w:rsidR="00450539" w:rsidRPr="007C5139" w:rsidRDefault="0052558B" w:rsidP="00450539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vitamin C – Isopalmitat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-  chrání proteiny před oxidačním poškozením</w:t>
      </w:r>
    </w:p>
    <w:p w:rsidR="0052558B" w:rsidRPr="007C5139" w:rsidRDefault="0052558B" w:rsidP="00450539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dlouho a krátko řetězcová kyselina hyaluronová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– vysoká schopnost vázat vodu a udržet hydrataci  </w:t>
      </w:r>
    </w:p>
    <w:p w:rsidR="002659ED" w:rsidRDefault="0052558B" w:rsidP="00450539">
      <w:pPr>
        <w:spacing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Použití: Naneste</w:t>
      </w:r>
      <w:r w:rsidR="006956E7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večer na připravenou pleť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.</w:t>
      </w:r>
      <w:r w:rsidR="006956E7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Následně použijte obvyklý krém.</w:t>
      </w:r>
    </w:p>
    <w:p w:rsidR="007C5139" w:rsidRPr="007C5139" w:rsidRDefault="007C5139" w:rsidP="00450539">
      <w:pPr>
        <w:spacing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450539" w:rsidRDefault="00450539" w:rsidP="00450539">
      <w:pPr>
        <w:spacing w:after="0"/>
        <w:rPr>
          <w:color w:val="FF99CC"/>
          <w:sz w:val="28"/>
          <w:szCs w:val="2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6956E7"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Ampulkový koncentrát </w:t>
      </w:r>
      <w:r w:rsidR="006956E7" w:rsidRPr="006956E7"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hydratační</w:t>
      </w:r>
      <w:r w:rsidR="006956E7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450539">
        <w:rPr>
          <w:rFonts w:ascii="Calibri" w:eastAsia="Calibri" w:hAnsi="Calibri" w:cs="Times New Roman"/>
          <w:b/>
          <w:color w:val="A6A6A6"/>
          <w:sz w:val="36"/>
          <w:szCs w:val="36"/>
          <w14:textFill>
            <w14:gradFill>
              <w14:gsLst>
                <w14:gs w14:pos="0">
                  <w14:srgbClr w14:val="A6A6A6">
                    <w14:shade w14:val="30000"/>
                    <w14:satMod w14:val="115000"/>
                  </w14:srgbClr>
                </w14:gs>
                <w14:gs w14:pos="50000">
                  <w14:srgbClr w14:val="A6A6A6">
                    <w14:shade w14:val="67500"/>
                    <w14:satMod w14:val="115000"/>
                  </w14:srgbClr>
                </w14:gs>
                <w14:gs w14:pos="100000">
                  <w14:srgbClr w14:val="A6A6A6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1955 YOUTH FLUID</w:t>
      </w:r>
      <w:r w:rsidRPr="00450539">
        <w:rPr>
          <w:color w:val="FF99CC"/>
          <w:sz w:val="28"/>
          <w:szCs w:val="2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450539" w:rsidRPr="007C5139" w:rsidRDefault="007C5139" w:rsidP="00450539">
      <w:pPr>
        <w:spacing w:after="0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rFonts w:ascii="Calibri" w:eastAsia="Calibri" w:hAnsi="Calibri" w:cs="Times New Roman"/>
          <w:noProof/>
          <w:sz w:val="24"/>
          <w:szCs w:val="24"/>
          <w:lang w:val="en-US"/>
          <w14:textFill>
            <w14:gradFill>
              <w14:gsLst>
                <w14:gs w14:pos="0">
                  <w14:srgbClr w14:val="A6A6A6">
                    <w14:shade w14:val="30000"/>
                    <w14:satMod w14:val="115000"/>
                  </w14:srgbClr>
                </w14:gs>
                <w14:gs w14:pos="50000">
                  <w14:srgbClr w14:val="A6A6A6">
                    <w14:shade w14:val="67500"/>
                    <w14:satMod w14:val="115000"/>
                  </w14:srgbClr>
                </w14:gs>
                <w14:gs w14:pos="100000">
                  <w14:srgbClr w14:val="A6A6A6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83840" behindDoc="0" locked="0" layoutInCell="1" allowOverlap="1" wp14:anchorId="17EF5D9C" wp14:editId="54E6E1CB">
            <wp:simplePos x="0" y="0"/>
            <wp:positionH relativeFrom="margin">
              <wp:posOffset>4862830</wp:posOffset>
            </wp:positionH>
            <wp:positionV relativeFrom="margin">
              <wp:posOffset>3481705</wp:posOffset>
            </wp:positionV>
            <wp:extent cx="1702435" cy="1602740"/>
            <wp:effectExtent l="0" t="0" r="0" b="0"/>
            <wp:wrapSquare wrapText="bothSides"/>
            <wp:docPr id="16" name="Obrázek 16" descr="02_AMPOULES_COMPENDIUM_EN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_AMPOULES_COMPENDIUM_EN-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3608" b="-1"/>
                    <a:stretch/>
                  </pic:blipFill>
                  <pic:spPr bwMode="auto">
                    <a:xfrm>
                      <a:off x="0" y="0"/>
                      <a:ext cx="170243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539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Rychlá a citelná pomoc pro vyrovnání vlhkosti, vytváří na pokožce ochranný film, zlepšuje pevnost a elastičnost, vyplňuje jemné vrásky.</w:t>
      </w:r>
    </w:p>
    <w:p w:rsidR="00450539" w:rsidRPr="007C5139" w:rsidRDefault="00450539" w:rsidP="00450539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Obsahuje:</w:t>
      </w:r>
    </w:p>
    <w:p w:rsidR="00450539" w:rsidRPr="007C5139" w:rsidRDefault="00450539" w:rsidP="00450539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oryza sativa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– extrakt z rýže váže vodu, chrání před vysoušením, vyrovnává hydrolipidní film</w:t>
      </w:r>
    </w:p>
    <w:p w:rsidR="00450539" w:rsidRPr="007C5139" w:rsidRDefault="006956E7" w:rsidP="006956E7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dlouho a krátko řetězcová kyselina hyaluronová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– vysoká schopnost vázat vodu a udržet hydrataci  </w:t>
      </w:r>
    </w:p>
    <w:p w:rsidR="006956E7" w:rsidRDefault="007567C0" w:rsidP="006956E7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Použití: Nane</w:t>
      </w:r>
      <w:r w:rsidR="00450539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st</w:t>
      </w:r>
      <w:r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e</w:t>
      </w:r>
      <w:r w:rsidR="00450539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po očištění na obličej</w:t>
      </w:r>
      <w:r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, krk a dekolt, lehce vmasírujte. Následně použijte</w:t>
      </w:r>
      <w:r w:rsidR="00450539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obvyklý pleťový krém.</w:t>
      </w:r>
    </w:p>
    <w:p w:rsidR="007C5139" w:rsidRPr="007C5139" w:rsidRDefault="007C5139" w:rsidP="006956E7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6956E7" w:rsidRDefault="006956E7" w:rsidP="006956E7">
      <w:pPr>
        <w:spacing w:after="0" w:line="240" w:lineRule="auto"/>
        <w:rPr>
          <w:color w:val="FF99CC"/>
          <w:sz w:val="28"/>
          <w:szCs w:val="2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6956E7" w:rsidRDefault="006956E7" w:rsidP="006956E7">
      <w:pPr>
        <w:spacing w:after="0" w:line="240" w:lineRule="auto"/>
        <w:rPr>
          <w:color w:val="FF99CC"/>
          <w:sz w:val="28"/>
          <w:szCs w:val="2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6956E7"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Ampulkový koncentrát</w:t>
      </w:r>
      <w:r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7C5139"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regenerační </w:t>
      </w:r>
      <w:r w:rsidR="007C5139" w:rsidRPr="007C5139">
        <w:rPr>
          <w:rFonts w:ascii="Calibri" w:eastAsia="Calibri" w:hAnsi="Calibri" w:cs="Times New Roman"/>
          <w:b/>
          <w:bCs/>
          <w:snapToGrid w:val="0"/>
          <w:color w:val="F3A10D"/>
          <w:sz w:val="36"/>
          <w:szCs w:val="36"/>
          <w14:textFill>
            <w14:gradFill>
              <w14:gsLst>
                <w14:gs w14:pos="0">
                  <w14:srgbClr w14:val="F3A10D">
                    <w14:shade w14:val="30000"/>
                    <w14:satMod w14:val="115000"/>
                  </w14:srgbClr>
                </w14:gs>
                <w14:gs w14:pos="50000">
                  <w14:srgbClr w14:val="F3A10D">
                    <w14:shade w14:val="67500"/>
                    <w14:satMod w14:val="115000"/>
                  </w14:srgbClr>
                </w14:gs>
                <w14:gs w14:pos="100000">
                  <w14:srgbClr w14:val="F3A10D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1991</w:t>
      </w:r>
      <w:r w:rsidR="007C5139" w:rsidRPr="007C5139">
        <w:rPr>
          <w:rFonts w:ascii="Calibri" w:eastAsia="Calibri" w:hAnsi="Calibri" w:cs="Times New Roman"/>
          <w:snapToGrid w:val="0"/>
          <w:color w:val="F3A10D"/>
          <w:sz w:val="36"/>
          <w:szCs w:val="36"/>
          <w14:textFill>
            <w14:gradFill>
              <w14:gsLst>
                <w14:gs w14:pos="0">
                  <w14:srgbClr w14:val="F3A10D">
                    <w14:shade w14:val="30000"/>
                    <w14:satMod w14:val="115000"/>
                  </w14:srgbClr>
                </w14:gs>
                <w14:gs w14:pos="50000">
                  <w14:srgbClr w14:val="F3A10D">
                    <w14:shade w14:val="67500"/>
                    <w14:satMod w14:val="115000"/>
                  </w14:srgbClr>
                </w14:gs>
                <w14:gs w14:pos="100000">
                  <w14:srgbClr w14:val="F3A10D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7C5139" w:rsidRPr="007C5139">
        <w:rPr>
          <w:rFonts w:ascii="Calibri" w:eastAsia="Calibri" w:hAnsi="Calibri" w:cs="Times New Roman"/>
          <w:b/>
          <w:bCs/>
          <w:color w:val="F3A10D"/>
          <w:sz w:val="36"/>
          <w:szCs w:val="36"/>
          <w14:textFill>
            <w14:gradFill>
              <w14:gsLst>
                <w14:gs w14:pos="0">
                  <w14:srgbClr w14:val="F3A10D">
                    <w14:shade w14:val="30000"/>
                    <w14:satMod w14:val="115000"/>
                  </w14:srgbClr>
                </w14:gs>
                <w14:gs w14:pos="50000">
                  <w14:srgbClr w14:val="F3A10D">
                    <w14:shade w14:val="67500"/>
                    <w14:satMod w14:val="115000"/>
                  </w14:srgbClr>
                </w14:gs>
                <w14:gs w14:pos="100000">
                  <w14:srgbClr w14:val="F3A10D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CAVIAR EXTRACT</w:t>
      </w:r>
    </w:p>
    <w:p w:rsidR="006956E7" w:rsidRPr="007C5139" w:rsidRDefault="007C5139" w:rsidP="006956E7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Aktivuje a stimuluje unavenou a ochablou pleť,</w:t>
      </w:r>
      <w:r w:rsidR="006956E7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chrání před volnými radikály, doplní ochablou a unavenou pleť energií, stimuluje regeneraci.</w:t>
      </w:r>
    </w:p>
    <w:p w:rsidR="007C5139" w:rsidRPr="007C5139" w:rsidRDefault="007C5139" w:rsidP="007C5139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Obsahuje:</w:t>
      </w:r>
      <w:r w:rsidRPr="007C5139">
        <w:rPr>
          <w:rFonts w:ascii="Calibri" w:eastAsia="Calibri" w:hAnsi="Calibri" w:cs="Times New Roman"/>
          <w:noProof/>
          <w:sz w:val="24"/>
          <w:szCs w:val="24"/>
          <w:lang w:eastAsia="cs-CZ"/>
        </w:rPr>
        <w:t xml:space="preserve"> </w:t>
      </w:r>
    </w:p>
    <w:p w:rsidR="007C5139" w:rsidRPr="007C5139" w:rsidRDefault="007C5139" w:rsidP="006956E7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rFonts w:ascii="Calibri" w:eastAsia="Calibri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 wp14:anchorId="55B01B56" wp14:editId="6015A674">
            <wp:simplePos x="0" y="0"/>
            <wp:positionH relativeFrom="margin">
              <wp:posOffset>4730115</wp:posOffset>
            </wp:positionH>
            <wp:positionV relativeFrom="margin">
              <wp:posOffset>6751955</wp:posOffset>
            </wp:positionV>
            <wp:extent cx="1827530" cy="1666875"/>
            <wp:effectExtent l="0" t="0" r="1270" b="9525"/>
            <wp:wrapSquare wrapText="bothSides"/>
            <wp:docPr id="19" name="Obrázek 19" descr="02_AMPOULES_COMPENDIUM_EN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2_AMPOULES_COMPENDIUM_EN-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E7"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mořský plankton extrakt</w:t>
      </w:r>
      <w:r w:rsidR="006956E7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 -  aktivuje buněčný metabolismus</w:t>
      </w:r>
    </w:p>
    <w:p w:rsidR="006956E7" w:rsidRPr="007C5139" w:rsidRDefault="006956E7" w:rsidP="006956E7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dlouho a krátko řetězcová kyselina hyaluronová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– udržuje hydrataci </w:t>
      </w:r>
      <w:r w:rsidR="007C5139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6956E7" w:rsidRPr="007C5139" w:rsidRDefault="006956E7" w:rsidP="006956E7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kaviár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-obsahuje aminokyseliny a váže cukry - váže volné radikály, hydratuje pleť a podporuje její mikrocirkulaci, napomáhá přísunu kyslíku a stimuluje tvorbu buněk</w:t>
      </w:r>
    </w:p>
    <w:p w:rsidR="006956E7" w:rsidRDefault="007C5139" w:rsidP="006956E7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Použití:</w:t>
      </w:r>
      <w:r w:rsidR="007567C0" w:rsidRPr="007567C0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7567C0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Nane</w:t>
      </w:r>
      <w:r w:rsidR="007567C0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st</w:t>
      </w:r>
      <w:r w:rsidR="007567C0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e</w:t>
      </w:r>
      <w:r w:rsidR="007567C0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po očištění na obličej</w:t>
      </w:r>
      <w:r w:rsidR="007567C0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, krk a dekolt, lehce vmasírujte. Následně použijte</w:t>
      </w:r>
      <w:r w:rsidR="007567C0"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obvyklý pleťový krém.</w:t>
      </w:r>
      <w:r w:rsidRPr="007C5139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7567C0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7C5139" w:rsidRPr="007C5139" w:rsidRDefault="007C5139" w:rsidP="00A65F72">
      <w:pPr>
        <w:spacing w:after="0" w:line="240" w:lineRule="auto"/>
        <w:rPr>
          <w:i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7C5139">
        <w:rPr>
          <w:i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TIP: Jako zvlášť účinné se ukázalo pravidelné čtyřtýdenní užívání na začátku každého ročního období</w:t>
      </w:r>
      <w:r w:rsidRPr="007C5139">
        <w:rPr>
          <w:i/>
          <w:color w:val="FF99CC"/>
          <w:sz w:val="28"/>
          <w:szCs w:val="2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.</w:t>
      </w:r>
      <w:r w:rsidR="00A65F72" w:rsidRPr="00A65F72">
        <w:t xml:space="preserve"> </w:t>
      </w:r>
    </w:p>
    <w:p w:rsidR="007C5139" w:rsidRDefault="007C5139" w:rsidP="006956E7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7C5139" w:rsidRDefault="007C5139" w:rsidP="006956E7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7C5139" w:rsidRDefault="007C5139" w:rsidP="006956E7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7C5139" w:rsidRDefault="007C5139" w:rsidP="006956E7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7C5139" w:rsidRPr="007C5139" w:rsidRDefault="007C5139" w:rsidP="006956E7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:rsidR="007C5139" w:rsidRPr="00A65F72" w:rsidRDefault="007C5139" w:rsidP="00A65F72">
      <w:pPr>
        <w:spacing w:after="0" w:line="240" w:lineRule="auto"/>
        <w:jc w:val="both"/>
        <w:rPr>
          <w:rFonts w:ascii="Calibri" w:eastAsia="Calibri" w:hAnsi="Calibri" w:cs="Times New Roman"/>
          <w:snapToGrid w:val="0"/>
          <w:sz w:val="18"/>
          <w:szCs w:val="18"/>
        </w:rPr>
      </w:pPr>
      <w:r w:rsidRPr="006956E7"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lastRenderedPageBreak/>
        <w:t>Ampulkový koncentrát</w:t>
      </w:r>
      <w:r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vypínací</w:t>
      </w:r>
      <w:r w:rsidR="00A65F72">
        <w:rPr>
          <w:rFonts w:ascii="Calibri" w:eastAsia="Calibri" w:hAnsi="Calibri" w:cs="Times New Roman"/>
          <w:snapToGrid w:val="0"/>
          <w:sz w:val="18"/>
          <w:szCs w:val="18"/>
        </w:rPr>
        <w:t xml:space="preserve"> </w:t>
      </w:r>
      <w:r w:rsidRPr="00A65F72">
        <w:rPr>
          <w:rFonts w:ascii="Calibri" w:eastAsia="Calibri" w:hAnsi="Calibri" w:cs="Times New Roman"/>
          <w:b/>
          <w:color w:val="A6A6A6"/>
          <w:sz w:val="36"/>
          <w:szCs w:val="36"/>
          <w14:textFill>
            <w14:gradFill>
              <w14:gsLst>
                <w14:gs w14:pos="0">
                  <w14:srgbClr w14:val="A6A6A6">
                    <w14:shade w14:val="30000"/>
                    <w14:satMod w14:val="115000"/>
                  </w14:srgbClr>
                </w14:gs>
                <w14:gs w14:pos="50000">
                  <w14:srgbClr w14:val="A6A6A6">
                    <w14:shade w14:val="67500"/>
                    <w14:satMod w14:val="115000"/>
                  </w14:srgbClr>
                </w14:gs>
                <w14:gs w14:pos="100000">
                  <w14:srgbClr w14:val="A6A6A6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1990 LIFTING EFFECT FLIUD</w:t>
      </w:r>
      <w:r w:rsidRPr="00F1307D">
        <w:rPr>
          <w:rFonts w:ascii="Calibri" w:eastAsia="Calibri" w:hAnsi="Calibri" w:cs="Times New Roman"/>
          <w:b/>
          <w:sz w:val="18"/>
          <w:szCs w:val="18"/>
          <w14:textFill>
            <w14:gradFill>
              <w14:gsLst>
                <w14:gs w14:pos="0">
                  <w14:srgbClr w14:val="A6A6A6">
                    <w14:shade w14:val="30000"/>
                    <w14:satMod w14:val="115000"/>
                  </w14:srgbClr>
                </w14:gs>
                <w14:gs w14:pos="50000">
                  <w14:srgbClr w14:val="A6A6A6">
                    <w14:shade w14:val="67500"/>
                    <w14:satMod w14:val="115000"/>
                  </w14:srgbClr>
                </w14:gs>
                <w14:gs w14:pos="100000">
                  <w14:srgbClr w14:val="A6A6A6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F1307D">
        <w:rPr>
          <w:rFonts w:ascii="Calibri" w:eastAsia="Calibri" w:hAnsi="Calibri" w:cs="Times New Roman"/>
          <w:sz w:val="18"/>
          <w:szCs w:val="18"/>
          <w14:textFill>
            <w14:gradFill>
              <w14:gsLst>
                <w14:gs w14:pos="0">
                  <w14:srgbClr w14:val="A6A6A6">
                    <w14:shade w14:val="30000"/>
                    <w14:satMod w14:val="115000"/>
                  </w14:srgbClr>
                </w14:gs>
                <w14:gs w14:pos="50000">
                  <w14:srgbClr w14:val="A6A6A6">
                    <w14:shade w14:val="67500"/>
                    <w14:satMod w14:val="115000"/>
                  </w14:srgbClr>
                </w14:gs>
                <w14:gs w14:pos="100000">
                  <w14:srgbClr w14:val="A6A6A6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7C5139" w:rsidRPr="00A65F72" w:rsidRDefault="00A65F72" w:rsidP="007C5139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</w:t>
      </w:r>
      <w:r w:rsidRPr="00A65F72">
        <w:rPr>
          <w:rFonts w:ascii="Calibri" w:eastAsia="Calibri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44077C54" wp14:editId="6E3974C9">
            <wp:simplePos x="0" y="0"/>
            <wp:positionH relativeFrom="margin">
              <wp:posOffset>4840605</wp:posOffset>
            </wp:positionH>
            <wp:positionV relativeFrom="margin">
              <wp:posOffset>751205</wp:posOffset>
            </wp:positionV>
            <wp:extent cx="1628140" cy="1485900"/>
            <wp:effectExtent l="0" t="0" r="0" b="0"/>
            <wp:wrapSquare wrapText="bothSides"/>
            <wp:docPr id="13" name="Obrázek 13" descr="02_AMPOULES_COMPENDIUM_EN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_AMPOULES_COMPENDIUM_EN-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139"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osiluje napětí a elasticitu kůže</w:t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, </w:t>
      </w:r>
      <w:r w:rsidR="007C5139"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dodává vlhkost, vyhlazuje suché vrásky</w:t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, </w:t>
      </w:r>
    </w:p>
    <w:p w:rsidR="007C5139" w:rsidRPr="00A65F72" w:rsidRDefault="007C5139" w:rsidP="007C5139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celkově zlepšuje strukturu pleti, </w:t>
      </w:r>
      <w:r w:rsidR="00A65F72"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má </w:t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okamžitý vypínací efekt</w:t>
      </w:r>
      <w:r w:rsidR="00A65F72"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.</w:t>
      </w:r>
    </w:p>
    <w:p w:rsidR="00A65F72" w:rsidRDefault="00A65F72" w:rsidP="00A65F72">
      <w:pPr>
        <w:spacing w:after="0" w:line="240" w:lineRule="auto"/>
        <w:rPr>
          <w:rFonts w:ascii="Calibri" w:eastAsia="Calibri" w:hAnsi="Calibri" w:cs="Times New Roman"/>
          <w:noProof/>
          <w:sz w:val="24"/>
          <w:szCs w:val="24"/>
          <w:lang w:eastAsia="cs-CZ"/>
        </w:rPr>
      </w:pP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Obsahuje:</w:t>
      </w:r>
      <w:r w:rsidRPr="00A65F72">
        <w:rPr>
          <w:rFonts w:ascii="Calibri" w:eastAsia="Calibri" w:hAnsi="Calibri" w:cs="Times New Roman"/>
          <w:noProof/>
          <w:sz w:val="24"/>
          <w:szCs w:val="24"/>
          <w:lang w:eastAsia="cs-CZ"/>
        </w:rPr>
        <w:t xml:space="preserve"> </w:t>
      </w:r>
    </w:p>
    <w:p w:rsidR="007C5139" w:rsidRDefault="007C5139" w:rsidP="007C5139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ibiškový extrakt</w:t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– redukuje hloubku vrásek vznikajících mimikou, vyhlazuje pleť</w:t>
      </w:r>
    </w:p>
    <w:p w:rsidR="007C5139" w:rsidRPr="00A65F72" w:rsidRDefault="00A65F72" w:rsidP="007C5139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nannochloropsis oculata,</w:t>
      </w:r>
      <w:r w:rsidR="007C5139" w:rsidRPr="00A65F72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extrakt z mikořasy</w:t>
      </w:r>
      <w:r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– </w:t>
      </w:r>
      <w:r w:rsidR="007C5139"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chrání pleť proti oxidačním reakcím a vyhlazuje povrchové struktury kůže</w:t>
      </w:r>
    </w:p>
    <w:p w:rsidR="007C5139" w:rsidRPr="00A65F72" w:rsidRDefault="007C5139" w:rsidP="007C5139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Použití: Aplikujeme na čistou připravenou pleť, lehce vtlačíme do pleti a poté nanášíme masku, nebo masírujeme. Doma aplikujeme dle potřeby, nebo i kombinujeme s jinými ampulkovými, nebo gelovými koncentráty.</w:t>
      </w:r>
    </w:p>
    <w:p w:rsidR="00450539" w:rsidRPr="00A65F72" w:rsidRDefault="007C5139" w:rsidP="007C5139">
      <w:pPr>
        <w:spacing w:after="0" w:line="240" w:lineRule="auto"/>
        <w:rPr>
          <w:i/>
          <w:color w:val="FF99CC"/>
          <w:sz w:val="28"/>
          <w:szCs w:val="2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i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Tip: ideální podklad pod make-up. Okamžitě vypne a vyhladí pleť</w:t>
      </w:r>
      <w:r w:rsidRPr="00A65F72">
        <w:rPr>
          <w:i/>
          <w:color w:val="FF99CC"/>
          <w:sz w:val="28"/>
          <w:szCs w:val="2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ab/>
      </w:r>
    </w:p>
    <w:p w:rsidR="00450539" w:rsidRDefault="00450539" w:rsidP="00450539">
      <w:pPr>
        <w:spacing w:after="0" w:line="240" w:lineRule="auto"/>
        <w:jc w:val="both"/>
        <w:rPr>
          <w:rFonts w:ascii="Calibri" w:eastAsia="Calibri" w:hAnsi="Calibri" w:cs="Times New Roman"/>
          <w:snapToGrid w:val="0"/>
          <w:sz w:val="18"/>
          <w:szCs w:val="18"/>
        </w:rPr>
      </w:pPr>
    </w:p>
    <w:p w:rsidR="00450539" w:rsidRDefault="00450539" w:rsidP="00450539">
      <w:pPr>
        <w:spacing w:after="0" w:line="240" w:lineRule="auto"/>
        <w:jc w:val="both"/>
        <w:rPr>
          <w:rFonts w:ascii="Calibri" w:eastAsia="Calibri" w:hAnsi="Calibri" w:cs="Times New Roman"/>
          <w:snapToGrid w:val="0"/>
          <w:sz w:val="18"/>
          <w:szCs w:val="18"/>
        </w:rPr>
      </w:pPr>
    </w:p>
    <w:p w:rsidR="007C5139" w:rsidRDefault="007C5139" w:rsidP="00450539">
      <w:pPr>
        <w:spacing w:after="0" w:line="240" w:lineRule="auto"/>
        <w:jc w:val="both"/>
        <w:rPr>
          <w:rFonts w:ascii="Calibri" w:eastAsia="Calibri" w:hAnsi="Calibri" w:cs="Times New Roman"/>
          <w:snapToGrid w:val="0"/>
          <w:sz w:val="18"/>
          <w:szCs w:val="18"/>
        </w:rPr>
      </w:pPr>
    </w:p>
    <w:p w:rsidR="006956E7" w:rsidRPr="006956E7" w:rsidRDefault="007C5139" w:rsidP="006956E7">
      <w:pPr>
        <w:spacing w:after="0" w:line="240" w:lineRule="auto"/>
        <w:rPr>
          <w:rFonts w:ascii="Calibri" w:eastAsia="Calibri" w:hAnsi="Calibri" w:cs="Times New Roman"/>
          <w:i/>
          <w:sz w:val="18"/>
        </w:rPr>
      </w:pPr>
      <w:r>
        <w:rPr>
          <w:rFonts w:ascii="Calibri" w:eastAsia="Calibri" w:hAnsi="Calibri" w:cs="Times New Roman"/>
          <w:b/>
          <w:bCs/>
          <w:snapToGrid w:val="0"/>
          <w:color w:val="F3A10D"/>
          <w:sz w:val="24"/>
          <w:szCs w:val="24"/>
          <w14:textFill>
            <w14:gradFill>
              <w14:gsLst>
                <w14:gs w14:pos="0">
                  <w14:srgbClr w14:val="F3A10D">
                    <w14:shade w14:val="30000"/>
                    <w14:satMod w14:val="115000"/>
                  </w14:srgbClr>
                </w14:gs>
                <w14:gs w14:pos="50000">
                  <w14:srgbClr w14:val="F3A10D">
                    <w14:shade w14:val="67500"/>
                    <w14:satMod w14:val="115000"/>
                  </w14:srgbClr>
                </w14:gs>
                <w14:gs w14:pos="100000">
                  <w14:srgbClr w14:val="F3A10D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450539" w:rsidRDefault="00A65F72" w:rsidP="00450539">
      <w:pPr>
        <w:spacing w:after="0" w:line="240" w:lineRule="auto"/>
        <w:jc w:val="both"/>
        <w:rPr>
          <w:rFonts w:ascii="Calibri" w:eastAsia="Calibri" w:hAnsi="Calibri" w:cs="Times New Roman"/>
          <w:snapToGrid w:val="0"/>
          <w:sz w:val="18"/>
          <w:szCs w:val="18"/>
        </w:rPr>
      </w:pPr>
      <w:r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K</w:t>
      </w:r>
      <w:r w:rsidRPr="006956E7"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oncentrát</w:t>
      </w:r>
      <w:r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v plastové ampulce </w:t>
      </w:r>
      <w:r w:rsidRPr="00A65F72">
        <w:rPr>
          <w:rFonts w:ascii="Calibri" w:eastAsia="Calibri" w:hAnsi="Calibri" w:cs="Times New Roman"/>
          <w:b/>
          <w:color w:val="009ED6"/>
          <w:sz w:val="36"/>
          <w:szCs w:val="36"/>
          <w14:textFill>
            <w14:gradFill>
              <w14:gsLst>
                <w14:gs w14:pos="0">
                  <w14:srgbClr w14:val="009ED6">
                    <w14:shade w14:val="30000"/>
                    <w14:satMod w14:val="115000"/>
                  </w14:srgbClr>
                </w14:gs>
                <w14:gs w14:pos="50000">
                  <w14:srgbClr w14:val="009ED6">
                    <w14:shade w14:val="67500"/>
                    <w14:satMod w14:val="115000"/>
                  </w14:srgbClr>
                </w14:gs>
                <w14:gs w14:pos="100000">
                  <w14:srgbClr w14:val="009ED6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535 HYDRATING SKIN COMPLEX</w:t>
      </w:r>
      <w:r w:rsidRPr="00071832">
        <w:rPr>
          <w:rFonts w:ascii="Calibri" w:eastAsia="Calibri" w:hAnsi="Calibri" w:cs="Times New Roman"/>
          <w:b/>
          <w:color w:val="009ED6"/>
          <w14:textFill>
            <w14:gradFill>
              <w14:gsLst>
                <w14:gs w14:pos="0">
                  <w14:srgbClr w14:val="009ED6">
                    <w14:shade w14:val="30000"/>
                    <w14:satMod w14:val="115000"/>
                  </w14:srgbClr>
                </w14:gs>
                <w14:gs w14:pos="50000">
                  <w14:srgbClr w14:val="009ED6">
                    <w14:shade w14:val="67500"/>
                    <w14:satMod w14:val="115000"/>
                  </w14:srgbClr>
                </w14:gs>
                <w14:gs w14:pos="100000">
                  <w14:srgbClr w14:val="009ED6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071832">
        <w:rPr>
          <w:rFonts w:ascii="Calibri" w:eastAsia="Calibri" w:hAnsi="Calibri" w:cs="Times New Roman"/>
          <w:b/>
          <w14:textFill>
            <w14:gradFill>
              <w14:gsLst>
                <w14:gs w14:pos="0">
                  <w14:srgbClr w14:val="009ED6">
                    <w14:shade w14:val="30000"/>
                    <w14:satMod w14:val="115000"/>
                  </w14:srgbClr>
                </w14:gs>
                <w14:gs w14:pos="50000">
                  <w14:srgbClr w14:val="009ED6">
                    <w14:shade w14:val="67500"/>
                    <w14:satMod w14:val="115000"/>
                  </w14:srgbClr>
                </w14:gs>
                <w14:gs w14:pos="100000">
                  <w14:srgbClr w14:val="009ED6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A65F72" w:rsidRPr="00A65F72" w:rsidRDefault="00A65F72" w:rsidP="00A65F72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195D3D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06D33A1D" wp14:editId="70691252">
            <wp:simplePos x="0" y="0"/>
            <wp:positionH relativeFrom="margin">
              <wp:posOffset>5514975</wp:posOffset>
            </wp:positionH>
            <wp:positionV relativeFrom="margin">
              <wp:posOffset>3522980</wp:posOffset>
            </wp:positionV>
            <wp:extent cx="956945" cy="1866900"/>
            <wp:effectExtent l="0" t="0" r="0" b="0"/>
            <wp:wrapSquare wrapText="bothSides"/>
            <wp:docPr id="21" name="Obrázek 21" descr="535_05_PIC_LOW_HYDRATING_SKIN_COMP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35_05_PIC_LOW_HYDRATING_SKIN_COMPLEX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Jemný vyhlazující koncentrát, reguluje vlhkost, vyhlazuje suché vrásky, zlepší kvalitu pleti a dodá ji mladistvý vzhled</w:t>
      </w:r>
    </w:p>
    <w:p w:rsidR="00A65F72" w:rsidRPr="00A65F72" w:rsidRDefault="00A65F72" w:rsidP="00A65F72">
      <w:p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Obsahuje:</w:t>
      </w:r>
    </w:p>
    <w:p w:rsidR="00A65F72" w:rsidRPr="00A65F72" w:rsidRDefault="00A65F72" w:rsidP="00A65F72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hyaluronovou kyselinu dlouho řetězcovou</w:t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-  okamžitý účinek na hydrataci pokožky a k výraznému vypnutí pleti</w:t>
      </w:r>
    </w:p>
    <w:p w:rsidR="00A65F72" w:rsidRPr="00A65F72" w:rsidRDefault="00A65F72" w:rsidP="00A65F72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hyaluronovou kyselinu krátko řetězcovou</w:t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– vysoce účinně váže vodu a proniká do hlubších vrstev pleti, vyhlazuje pokožku</w:t>
      </w:r>
    </w:p>
    <w:p w:rsidR="00A65F72" w:rsidRPr="00A65F72" w:rsidRDefault="00A65F72" w:rsidP="00A65F72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extrakt z řas „Codium tomentosum“</w:t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-  revitalizuje a hydratuje</w:t>
      </w:r>
      <w:r w:rsidRPr="00A65F72">
        <w:rPr>
          <w:noProof/>
          <w:lang w:eastAsia="cs-CZ"/>
        </w:rPr>
        <w:t xml:space="preserve"> </w:t>
      </w:r>
    </w:p>
    <w:p w:rsidR="00A65F72" w:rsidRPr="00A65F72" w:rsidRDefault="00A65F72" w:rsidP="00A65F72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Imperata Cylindrica</w:t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- pouštní rostlina, zvyšuje vlhkost pleti</w:t>
      </w:r>
    </w:p>
    <w:p w:rsidR="00A65F72" w:rsidRPr="00A65F72" w:rsidRDefault="00A65F72" w:rsidP="00A65F72">
      <w:pPr>
        <w:pStyle w:val="ListParagraph"/>
        <w:numPr>
          <w:ilvl w:val="0"/>
          <w:numId w:val="10"/>
        </w:numPr>
        <w:spacing w:after="0" w:line="240" w:lineRule="auto"/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b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polysacharidy z rohovníka</w:t>
      </w: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- vážou vodu a vyhlazují pokožku</w:t>
      </w:r>
    </w:p>
    <w:p w:rsidR="00A65F72" w:rsidRPr="00A65F72" w:rsidRDefault="00A65F72" w:rsidP="00A65F72">
      <w:pPr>
        <w:spacing w:after="0" w:line="240" w:lineRule="auto"/>
        <w:rPr>
          <w:i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Použití: Ráno a večer naneste na vyčištěnou pleť, poté aplikujte běžný denní, nebo noční krém</w:t>
      </w:r>
      <w:r w:rsidRPr="00A65F72">
        <w:rPr>
          <w:i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.</w:t>
      </w:r>
    </w:p>
    <w:p w:rsidR="00A65F72" w:rsidRPr="00A65F72" w:rsidRDefault="00A65F72" w:rsidP="00A65F72">
      <w:pPr>
        <w:spacing w:after="0" w:line="240" w:lineRule="auto"/>
        <w:rPr>
          <w:i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A65F72">
        <w:rPr>
          <w:i/>
          <w:color w:val="FF99CC"/>
          <w:sz w:val="24"/>
          <w:szCs w:val="24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Tip: Pro vizážisty je výborným pomocníkem k vyhlazení pleti pod make-up, i bez krémů.</w:t>
      </w:r>
    </w:p>
    <w:p w:rsidR="00450539" w:rsidRDefault="00450539" w:rsidP="00450539">
      <w:pPr>
        <w:spacing w:after="0" w:line="240" w:lineRule="auto"/>
        <w:jc w:val="both"/>
        <w:rPr>
          <w:rFonts w:ascii="Calibri" w:eastAsia="Calibri" w:hAnsi="Calibri" w:cs="Times New Roman"/>
          <w:snapToGrid w:val="0"/>
          <w:sz w:val="18"/>
          <w:szCs w:val="18"/>
        </w:rPr>
      </w:pPr>
    </w:p>
    <w:p w:rsidR="00450539" w:rsidRDefault="00450539" w:rsidP="00450539">
      <w:pPr>
        <w:spacing w:after="0" w:line="240" w:lineRule="auto"/>
        <w:jc w:val="both"/>
        <w:rPr>
          <w:rFonts w:ascii="Calibri" w:eastAsia="Calibri" w:hAnsi="Calibri" w:cs="Times New Roman"/>
          <w:snapToGrid w:val="0"/>
          <w:sz w:val="18"/>
          <w:szCs w:val="18"/>
        </w:rPr>
      </w:pPr>
    </w:p>
    <w:p w:rsidR="00804FF6" w:rsidRDefault="00094F10" w:rsidP="00804FF6">
      <w:pPr>
        <w:spacing w:after="0"/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024C13">
        <w:rPr>
          <w:b/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26A88D8B" wp14:editId="2B4ACAF0">
            <wp:simplePos x="0" y="0"/>
            <wp:positionH relativeFrom="margin">
              <wp:posOffset>2986406</wp:posOffset>
            </wp:positionH>
            <wp:positionV relativeFrom="margin">
              <wp:posOffset>6863100</wp:posOffset>
            </wp:positionV>
            <wp:extent cx="4057650" cy="3060589"/>
            <wp:effectExtent l="0" t="0" r="0" b="6985"/>
            <wp:wrapNone/>
            <wp:docPr id="25" name="Obrázek 25" descr="C:\Users\christophova\Desktop\Obrázky ke skriptům\Obr. Ošetření\Model_Behandlung_Pri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ova\Desktop\Obrázky ke skriptům\Obr. Ošetření\Model_Behandlung_Prin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r="8262" b="7738"/>
                    <a:stretch/>
                  </pic:blipFill>
                  <pic:spPr bwMode="auto">
                    <a:xfrm>
                      <a:off x="0" y="0"/>
                      <a:ext cx="4057143" cy="3060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F72" w:rsidRPr="00024C13"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Nejen v době předvánoční</w:t>
      </w:r>
      <w:r w:rsidR="00A65F72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si můžete užít ampulkových koncentrátů</w:t>
      </w:r>
      <w:r w:rsidR="00B529DD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, které mají nejvyšší účinnost na ovlivnění problémů vaší pleti. V některých salonech se jim dokonce začalo přezdívat „šokovky“</w:t>
      </w:r>
      <w:r w:rsidR="00804FF6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.  J</w:t>
      </w:r>
      <w:r w:rsidR="00B529DD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ejich účinek je opravdu </w:t>
      </w:r>
      <w:r w:rsidR="00804FF6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vydatný a </w:t>
      </w:r>
      <w:r w:rsidR="00B529DD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okamžitě viditelný.</w:t>
      </w:r>
      <w:r w:rsidR="00804FF6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094F10" w:rsidRDefault="009B19DD" w:rsidP="00804FF6">
      <w:pPr>
        <w:spacing w:after="0"/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Vaše kosmetička vám může </w:t>
      </w:r>
      <w:r w:rsidR="00804FF6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během roku </w:t>
      </w:r>
      <w:r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doporučit vydatnou péči sestavenou přímo podle potřeb pleti </w:t>
      </w:r>
      <w:r w:rsidR="00804FF6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z</w:t>
      </w:r>
      <w:r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dvanácti různých ampulkových koncentrátů </w:t>
      </w:r>
      <w:r w:rsidR="00804FF6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od </w:t>
      </w:r>
      <w:r w:rsidR="00804FF6" w:rsidRPr="009B19DD">
        <w:rPr>
          <w:b/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Janssen cosmetics</w:t>
      </w:r>
      <w:r w:rsidR="00804FF6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a </w:t>
      </w:r>
      <w:r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šesti koncentrátů od</w:t>
      </w:r>
    </w:p>
    <w:p w:rsidR="00094F10" w:rsidRDefault="009B19DD" w:rsidP="00804FF6">
      <w:pPr>
        <w:spacing w:after="0"/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9B19DD">
        <w:rPr>
          <w:b/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i</w:t>
      </w:r>
      <w:r w:rsidR="00804FF6" w:rsidRPr="009B19DD">
        <w:rPr>
          <w:b/>
          <w:color w:val="FF99CC"/>
          <w:sz w:val="36"/>
          <w:szCs w:val="36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nspira: cosmetics</w:t>
      </w:r>
      <w:r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. </w:t>
      </w:r>
      <w:r w:rsidR="00E75E88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Aby se vydatně projevila </w:t>
      </w:r>
    </w:p>
    <w:p w:rsidR="00094F10" w:rsidRDefault="00E75E88" w:rsidP="00804FF6">
      <w:pPr>
        <w:spacing w:after="0"/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účinnost koncentrátů, je i</w:t>
      </w:r>
      <w:r w:rsidR="009B19DD" w:rsidRPr="009B19DD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deální </w:t>
      </w:r>
      <w:r w:rsidR="009B19DD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používat </w:t>
      </w:r>
    </w:p>
    <w:p w:rsidR="00094F10" w:rsidRDefault="009B19DD" w:rsidP="00094F10">
      <w:pPr>
        <w:spacing w:after="0"/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přípravky alespoň po dobu 21 dnů. </w:t>
      </w:r>
      <w:r w:rsidR="00E75E88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="00804FF6">
        <w:rPr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2659ED" w:rsidRPr="00EC6E0F" w:rsidRDefault="00E75E88" w:rsidP="00094F10">
      <w:pPr>
        <w:spacing w:after="0"/>
        <w:rPr>
          <w:b/>
          <w:color w:val="FF99CC"/>
          <w:sz w:val="32"/>
          <w:szCs w:val="32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EC6E0F">
        <w:rPr>
          <w:b/>
          <w:color w:val="FF99CC"/>
          <w:sz w:val="28"/>
          <w:szCs w:val="2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lastRenderedPageBreak/>
        <w:t>V kosmetickém ošetření kombinujte ampulkový koncentrát s kolagenovými, nebo bio celulózovými maskami.</w:t>
      </w:r>
      <w:r w:rsidR="001069F4" w:rsidRPr="00EC6E0F">
        <w:rPr>
          <w:b/>
          <w:color w:val="FF99CC"/>
          <w:sz w:val="28"/>
          <w:szCs w:val="28"/>
          <w14:textFill>
            <w14:gradFill>
              <w14:gsLst>
                <w14:gs w14:pos="0">
                  <w14:srgbClr w14:val="FF99CC">
                    <w14:shade w14:val="30000"/>
                    <w14:satMod w14:val="115000"/>
                  </w14:srgbClr>
                </w14:gs>
                <w14:gs w14:pos="50000">
                  <w14:srgbClr w14:val="FF99CC">
                    <w14:shade w14:val="67500"/>
                    <w14:satMod w14:val="115000"/>
                  </w14:srgbClr>
                </w14:gs>
                <w14:gs w14:pos="100000">
                  <w14:srgbClr w14:val="FF99CC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Jako příklad uvádím několik možností.</w:t>
      </w:r>
    </w:p>
    <w:tbl>
      <w:tblPr>
        <w:tblW w:w="83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3180"/>
        <w:gridCol w:w="1841"/>
      </w:tblGrid>
      <w:tr w:rsidR="001069F4" w:rsidRPr="001069F4" w:rsidTr="00333B19">
        <w:trPr>
          <w:gridAfter w:val="2"/>
          <w:wAfter w:w="5021" w:type="dxa"/>
          <w:trHeight w:val="60"/>
        </w:trPr>
        <w:tc>
          <w:tcPr>
            <w:tcW w:w="3348" w:type="dxa"/>
            <w:shd w:val="clear" w:color="auto" w:fill="FF6699"/>
          </w:tcPr>
          <w:p w:rsidR="001069F4" w:rsidRPr="001069F4" w:rsidRDefault="001069F4" w:rsidP="001069F4">
            <w:pPr>
              <w:spacing w:after="0" w:line="240" w:lineRule="auto"/>
              <w:rPr>
                <w:rFonts w:ascii="Arial" w:eastAsia="Times New Roman" w:hAnsi="Arial" w:cs="Times New Roman"/>
                <w:b/>
                <w:color w:val="FFFFFF"/>
                <w:sz w:val="4"/>
                <w:szCs w:val="24"/>
                <w:lang w:val="de-DE"/>
              </w:rPr>
            </w:pPr>
          </w:p>
        </w:tc>
      </w:tr>
      <w:tr w:rsidR="001069F4" w:rsidRPr="001069F4" w:rsidTr="00333B19">
        <w:trPr>
          <w:trHeight w:val="208"/>
        </w:trPr>
        <w:tc>
          <w:tcPr>
            <w:tcW w:w="3348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 CITLIVOU PLEŤ</w:t>
            </w:r>
          </w:p>
        </w:tc>
        <w:tc>
          <w:tcPr>
            <w:tcW w:w="3180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PRODUKTY</w:t>
            </w:r>
          </w:p>
        </w:tc>
        <w:tc>
          <w:tcPr>
            <w:tcW w:w="1841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360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</w:p>
        </w:tc>
      </w:tr>
      <w:tr w:rsidR="001069F4" w:rsidRPr="001069F4" w:rsidTr="00333B19">
        <w:trPr>
          <w:trHeight w:val="330"/>
        </w:trPr>
        <w:tc>
          <w:tcPr>
            <w:tcW w:w="3348" w:type="dxa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 xml:space="preserve">APULKOVÝ KONCENTÁT </w:t>
            </w:r>
          </w:p>
        </w:tc>
        <w:tc>
          <w:tcPr>
            <w:tcW w:w="3180" w:type="dxa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  <w:t>Couperose Fluid</w:t>
            </w:r>
          </w:p>
        </w:tc>
        <w:tc>
          <w:tcPr>
            <w:tcW w:w="1841" w:type="dxa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1921P</w:t>
            </w:r>
            <w:r w:rsidRPr="001069F4"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  <w:t xml:space="preserve">  </w:t>
            </w:r>
          </w:p>
        </w:tc>
      </w:tr>
      <w:tr w:rsidR="001069F4" w:rsidRPr="001069F4" w:rsidTr="00333B19">
        <w:trPr>
          <w:trHeight w:val="341"/>
        </w:trPr>
        <w:tc>
          <w:tcPr>
            <w:tcW w:w="3348" w:type="dxa"/>
            <w:shd w:val="clear" w:color="auto" w:fill="FFB3CC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i/>
                <w:sz w:val="18"/>
                <w:szCs w:val="24"/>
                <w:lang w:val="de-DE"/>
              </w:rPr>
              <w:t xml:space="preserve">  </w:t>
            </w: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DERMAFLEECE MASKS</w:t>
            </w: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 xml:space="preserve"> </w:t>
            </w:r>
          </w:p>
        </w:tc>
        <w:tc>
          <w:tcPr>
            <w:tcW w:w="3180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>Collagen Aloe Vera</w:t>
            </w:r>
          </w:p>
        </w:tc>
        <w:tc>
          <w:tcPr>
            <w:tcW w:w="1841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8104.902</w:t>
            </w:r>
          </w:p>
        </w:tc>
      </w:tr>
    </w:tbl>
    <w:p w:rsidR="001069F4" w:rsidRPr="001069F4" w:rsidRDefault="001069F4" w:rsidP="001069F4">
      <w:pPr>
        <w:tabs>
          <w:tab w:val="left" w:pos="8280"/>
        </w:tabs>
        <w:rPr>
          <w:rFonts w:ascii="Calibri" w:eastAsia="Calibri" w:hAnsi="Calibri" w:cs="Times New Roman"/>
          <w:sz w:val="16"/>
          <w:szCs w:val="16"/>
          <w:lang w:val="en-GB"/>
        </w:rPr>
      </w:pPr>
    </w:p>
    <w:tbl>
      <w:tblPr>
        <w:tblW w:w="85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3232"/>
        <w:gridCol w:w="1871"/>
      </w:tblGrid>
      <w:tr w:rsidR="001069F4" w:rsidRPr="001069F4" w:rsidTr="00333B19">
        <w:trPr>
          <w:trHeight w:val="201"/>
        </w:trPr>
        <w:tc>
          <w:tcPr>
            <w:tcW w:w="3402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 SUCHOU PLEŤ</w:t>
            </w:r>
          </w:p>
        </w:tc>
        <w:tc>
          <w:tcPr>
            <w:tcW w:w="3232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PRODUKTY</w:t>
            </w:r>
          </w:p>
        </w:tc>
        <w:tc>
          <w:tcPr>
            <w:tcW w:w="1871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REF. Č</w:t>
            </w:r>
          </w:p>
        </w:tc>
      </w:tr>
      <w:tr w:rsidR="001069F4" w:rsidRPr="001069F4" w:rsidTr="00333B19">
        <w:trPr>
          <w:trHeight w:val="335"/>
        </w:trPr>
        <w:tc>
          <w:tcPr>
            <w:tcW w:w="3402" w:type="dxa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 xml:space="preserve">APULKOVÝ KONCENTÁT </w:t>
            </w:r>
          </w:p>
        </w:tc>
        <w:tc>
          <w:tcPr>
            <w:tcW w:w="3232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  <w:t xml:space="preserve">Hyaluron Fluid </w:t>
            </w:r>
            <w:r w:rsidRPr="00094F10">
              <w:rPr>
                <w:rFonts w:ascii="Arial" w:eastAsia="Times New Roman" w:hAnsi="Arial" w:cs="Times New Roman"/>
                <w:i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871" w:type="dxa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 xml:space="preserve">1951P </w:t>
            </w:r>
            <w:r w:rsidRPr="001069F4">
              <w:rPr>
                <w:rFonts w:ascii="Arial" w:eastAsia="Times New Roman" w:hAnsi="Arial" w:cs="Times New Roman"/>
                <w:i/>
                <w:sz w:val="18"/>
                <w:szCs w:val="24"/>
                <w:lang w:val="en-GB"/>
              </w:rPr>
              <w:t xml:space="preserve"> </w:t>
            </w:r>
          </w:p>
        </w:tc>
      </w:tr>
      <w:tr w:rsidR="001069F4" w:rsidRPr="001069F4" w:rsidTr="00333B19">
        <w:trPr>
          <w:trHeight w:val="335"/>
        </w:trPr>
        <w:tc>
          <w:tcPr>
            <w:tcW w:w="3402" w:type="dxa"/>
            <w:shd w:val="clear" w:color="auto" w:fill="FFB3CC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i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DERMAFLEECE MASKS</w:t>
            </w: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 xml:space="preserve"> </w:t>
            </w:r>
          </w:p>
        </w:tc>
        <w:tc>
          <w:tcPr>
            <w:tcW w:w="3232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>Collagen Pure</w:t>
            </w:r>
          </w:p>
        </w:tc>
        <w:tc>
          <w:tcPr>
            <w:tcW w:w="1871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num" w:pos="2160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8104.901</w:t>
            </w:r>
          </w:p>
        </w:tc>
      </w:tr>
    </w:tbl>
    <w:p w:rsidR="001069F4" w:rsidRPr="001069F4" w:rsidRDefault="001069F4" w:rsidP="001069F4">
      <w:pPr>
        <w:tabs>
          <w:tab w:val="left" w:pos="8280"/>
        </w:tabs>
        <w:rPr>
          <w:rFonts w:ascii="Calibri" w:eastAsia="Calibri" w:hAnsi="Calibri" w:cs="Times New Roman"/>
          <w:sz w:val="16"/>
          <w:szCs w:val="16"/>
          <w:lang w:val="en-GB"/>
        </w:rPr>
      </w:pPr>
    </w:p>
    <w:tbl>
      <w:tblPr>
        <w:tblW w:w="85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8"/>
        <w:gridCol w:w="3237"/>
        <w:gridCol w:w="1874"/>
      </w:tblGrid>
      <w:tr w:rsidR="001069F4" w:rsidRPr="001069F4" w:rsidTr="00333B19">
        <w:trPr>
          <w:trHeight w:val="192"/>
        </w:trPr>
        <w:tc>
          <w:tcPr>
            <w:tcW w:w="3408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 MASTNOU PLEŤ</w:t>
            </w:r>
          </w:p>
        </w:tc>
        <w:tc>
          <w:tcPr>
            <w:tcW w:w="3237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PRODUKTY</w:t>
            </w:r>
          </w:p>
        </w:tc>
        <w:tc>
          <w:tcPr>
            <w:tcW w:w="1874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REF. Č</w:t>
            </w:r>
          </w:p>
        </w:tc>
      </w:tr>
      <w:tr w:rsidR="001069F4" w:rsidRPr="001069F4" w:rsidTr="00333B19">
        <w:trPr>
          <w:trHeight w:val="320"/>
        </w:trPr>
        <w:tc>
          <w:tcPr>
            <w:tcW w:w="3408" w:type="dxa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 xml:space="preserve"> APULKOVÝ KONCENTÁT</w:t>
            </w:r>
          </w:p>
        </w:tc>
        <w:tc>
          <w:tcPr>
            <w:tcW w:w="3237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  <w:t>Normalizing Skin Fluid</w:t>
            </w:r>
          </w:p>
        </w:tc>
        <w:tc>
          <w:tcPr>
            <w:tcW w:w="1874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1941P</w:t>
            </w:r>
          </w:p>
        </w:tc>
      </w:tr>
      <w:tr w:rsidR="001069F4" w:rsidRPr="001069F4" w:rsidTr="00333B19">
        <w:trPr>
          <w:trHeight w:val="320"/>
        </w:trPr>
        <w:tc>
          <w:tcPr>
            <w:tcW w:w="3408" w:type="dxa"/>
            <w:shd w:val="clear" w:color="auto" w:fill="FFB3CC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i/>
                <w:sz w:val="18"/>
                <w:szCs w:val="24"/>
                <w:lang w:val="de-DE"/>
              </w:rPr>
              <w:t xml:space="preserve">  </w:t>
            </w: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DERMAFLEECE MASKS</w:t>
            </w: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 xml:space="preserve"> </w:t>
            </w:r>
          </w:p>
        </w:tc>
        <w:tc>
          <w:tcPr>
            <w:tcW w:w="3237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>Collagen AHA</w:t>
            </w:r>
          </w:p>
        </w:tc>
        <w:tc>
          <w:tcPr>
            <w:tcW w:w="1874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num" w:pos="2160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8104.907</w:t>
            </w:r>
          </w:p>
        </w:tc>
      </w:tr>
    </w:tbl>
    <w:p w:rsidR="001069F4" w:rsidRPr="001069F4" w:rsidRDefault="001069F4" w:rsidP="001069F4">
      <w:pPr>
        <w:tabs>
          <w:tab w:val="left" w:pos="8280"/>
        </w:tabs>
        <w:rPr>
          <w:rFonts w:ascii="Calibri" w:eastAsia="Calibri" w:hAnsi="Calibri" w:cs="Times New Roman"/>
          <w:sz w:val="16"/>
          <w:szCs w:val="16"/>
          <w:lang w:val="en-GB"/>
        </w:rPr>
      </w:pPr>
    </w:p>
    <w:tbl>
      <w:tblPr>
        <w:tblW w:w="85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2"/>
        <w:gridCol w:w="3260"/>
        <w:gridCol w:w="1887"/>
      </w:tblGrid>
      <w:tr w:rsidR="001069F4" w:rsidRPr="001069F4" w:rsidTr="00333B19">
        <w:trPr>
          <w:trHeight w:val="186"/>
        </w:trPr>
        <w:tc>
          <w:tcPr>
            <w:tcW w:w="3432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 SMÍŠENOU PLEŤ</w:t>
            </w:r>
          </w:p>
        </w:tc>
        <w:tc>
          <w:tcPr>
            <w:tcW w:w="3260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PRODUKTY</w:t>
            </w:r>
          </w:p>
        </w:tc>
        <w:tc>
          <w:tcPr>
            <w:tcW w:w="1887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REF. Č</w:t>
            </w:r>
          </w:p>
        </w:tc>
      </w:tr>
      <w:tr w:rsidR="001069F4" w:rsidRPr="001069F4" w:rsidTr="00333B19">
        <w:trPr>
          <w:trHeight w:val="309"/>
        </w:trPr>
        <w:tc>
          <w:tcPr>
            <w:tcW w:w="3432" w:type="dxa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APULKOVÝ KONCENTÁT</w:t>
            </w:r>
          </w:p>
        </w:tc>
        <w:tc>
          <w:tcPr>
            <w:tcW w:w="3260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  <w:t xml:space="preserve">Balancing Fluid </w:t>
            </w:r>
          </w:p>
        </w:tc>
        <w:tc>
          <w:tcPr>
            <w:tcW w:w="1887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1961P</w:t>
            </w:r>
          </w:p>
        </w:tc>
      </w:tr>
      <w:tr w:rsidR="001069F4" w:rsidRPr="001069F4" w:rsidTr="00333B19">
        <w:trPr>
          <w:trHeight w:val="295"/>
        </w:trPr>
        <w:tc>
          <w:tcPr>
            <w:tcW w:w="3432" w:type="dxa"/>
            <w:shd w:val="clear" w:color="auto" w:fill="FFB3CC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i/>
                <w:sz w:val="18"/>
                <w:szCs w:val="24"/>
                <w:lang w:val="de-DE"/>
              </w:rPr>
              <w:t xml:space="preserve">  </w:t>
            </w: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DERMAFLEECE MASKS</w:t>
            </w: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 xml:space="preserve"> </w:t>
            </w:r>
          </w:p>
        </w:tc>
        <w:tc>
          <w:tcPr>
            <w:tcW w:w="3260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>Collagen Pure</w:t>
            </w:r>
          </w:p>
        </w:tc>
        <w:tc>
          <w:tcPr>
            <w:tcW w:w="1887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8104.901</w:t>
            </w:r>
          </w:p>
        </w:tc>
      </w:tr>
    </w:tbl>
    <w:p w:rsidR="001069F4" w:rsidRPr="001069F4" w:rsidRDefault="001069F4" w:rsidP="001069F4">
      <w:pPr>
        <w:tabs>
          <w:tab w:val="left" w:pos="8280"/>
        </w:tabs>
        <w:rPr>
          <w:rFonts w:ascii="Calibri" w:eastAsia="Calibri" w:hAnsi="Calibri" w:cs="Times New Roman"/>
          <w:sz w:val="16"/>
          <w:szCs w:val="16"/>
          <w:lang w:val="en-GB"/>
        </w:rPr>
      </w:pPr>
    </w:p>
    <w:tbl>
      <w:tblPr>
        <w:tblW w:w="85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6"/>
        <w:gridCol w:w="3254"/>
        <w:gridCol w:w="1884"/>
      </w:tblGrid>
      <w:tr w:rsidR="001069F4" w:rsidRPr="001069F4" w:rsidTr="00333B19">
        <w:trPr>
          <w:trHeight w:val="194"/>
        </w:trPr>
        <w:tc>
          <w:tcPr>
            <w:tcW w:w="3426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 PLEŤ S HYPERPIGMENTACEMI</w:t>
            </w:r>
          </w:p>
        </w:tc>
        <w:tc>
          <w:tcPr>
            <w:tcW w:w="3254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PRODUKTY</w:t>
            </w:r>
          </w:p>
        </w:tc>
        <w:tc>
          <w:tcPr>
            <w:tcW w:w="1884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REF. Č</w:t>
            </w:r>
          </w:p>
        </w:tc>
      </w:tr>
      <w:tr w:rsidR="001069F4" w:rsidRPr="001069F4" w:rsidTr="00333B19">
        <w:trPr>
          <w:trHeight w:val="323"/>
        </w:trPr>
        <w:tc>
          <w:tcPr>
            <w:tcW w:w="3426" w:type="dxa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sz w:val="18"/>
                <w:szCs w:val="24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APULKOVÝ KONCENTÁT</w:t>
            </w:r>
          </w:p>
        </w:tc>
        <w:tc>
          <w:tcPr>
            <w:tcW w:w="3254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sz w:val="18"/>
                <w:szCs w:val="24"/>
              </w:rPr>
              <w:t>Mela-Fadin</w:t>
            </w:r>
          </w:p>
        </w:tc>
        <w:tc>
          <w:tcPr>
            <w:tcW w:w="1884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1981P</w:t>
            </w:r>
          </w:p>
        </w:tc>
      </w:tr>
      <w:tr w:rsidR="001069F4" w:rsidRPr="001069F4" w:rsidTr="00333B19">
        <w:trPr>
          <w:trHeight w:val="323"/>
        </w:trPr>
        <w:tc>
          <w:tcPr>
            <w:tcW w:w="3426" w:type="dxa"/>
            <w:shd w:val="clear" w:color="auto" w:fill="FFB3CC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i/>
                <w:sz w:val="18"/>
                <w:szCs w:val="24"/>
                <w:lang w:val="de-DE"/>
              </w:rPr>
              <w:t xml:space="preserve">   </w:t>
            </w: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DERMAFLEECE MASKS</w:t>
            </w: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 xml:space="preserve"> </w:t>
            </w:r>
          </w:p>
        </w:tc>
        <w:tc>
          <w:tcPr>
            <w:tcW w:w="3254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>Collagen Fair Skin</w:t>
            </w:r>
          </w:p>
        </w:tc>
        <w:tc>
          <w:tcPr>
            <w:tcW w:w="1884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8104.917</w:t>
            </w:r>
          </w:p>
        </w:tc>
      </w:tr>
      <w:tr w:rsidR="001069F4" w:rsidRPr="001069F4" w:rsidTr="00333B19">
        <w:trPr>
          <w:trHeight w:val="194"/>
        </w:trPr>
        <w:tc>
          <w:tcPr>
            <w:tcW w:w="3426" w:type="dxa"/>
            <w:shd w:val="clear" w:color="auto" w:fill="auto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</w:p>
        </w:tc>
        <w:tc>
          <w:tcPr>
            <w:tcW w:w="3254" w:type="dxa"/>
            <w:shd w:val="clear" w:color="auto" w:fill="auto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</w:p>
        </w:tc>
        <w:tc>
          <w:tcPr>
            <w:tcW w:w="1884" w:type="dxa"/>
            <w:shd w:val="clear" w:color="auto" w:fill="auto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360" w:right="360" w:hanging="247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</w:p>
        </w:tc>
      </w:tr>
      <w:tr w:rsidR="001069F4" w:rsidRPr="001069F4" w:rsidTr="00333B19">
        <w:trPr>
          <w:trHeight w:val="194"/>
        </w:trPr>
        <w:tc>
          <w:tcPr>
            <w:tcW w:w="3426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 NÁROČNOU PLEŤ</w:t>
            </w:r>
          </w:p>
        </w:tc>
        <w:tc>
          <w:tcPr>
            <w:tcW w:w="3254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PRODUKTY</w:t>
            </w:r>
          </w:p>
        </w:tc>
        <w:tc>
          <w:tcPr>
            <w:tcW w:w="1884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360" w:right="360" w:hanging="247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REF. Č</w:t>
            </w:r>
          </w:p>
        </w:tc>
      </w:tr>
      <w:tr w:rsidR="001069F4" w:rsidRPr="001069F4" w:rsidTr="00333B19">
        <w:trPr>
          <w:trHeight w:val="309"/>
        </w:trPr>
        <w:tc>
          <w:tcPr>
            <w:tcW w:w="3426" w:type="dxa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APULKOVÝ KONCENTÁT</w:t>
            </w:r>
          </w:p>
        </w:tc>
        <w:tc>
          <w:tcPr>
            <w:tcW w:w="3254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  <w:t>Youth Fluid</w:t>
            </w:r>
            <w:r w:rsidRPr="00094F10">
              <w:rPr>
                <w:rFonts w:ascii="Arial" w:eastAsia="Times New Roman" w:hAnsi="Arial" w:cs="Times New Roman"/>
                <w:i/>
                <w:sz w:val="18"/>
                <w:szCs w:val="24"/>
                <w:lang w:val="en-GB"/>
              </w:rPr>
              <w:t xml:space="preserve"> </w:t>
            </w:r>
            <w:r w:rsidRPr="00094F10"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  <w:t xml:space="preserve"> </w:t>
            </w:r>
          </w:p>
        </w:tc>
        <w:tc>
          <w:tcPr>
            <w:tcW w:w="1884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1955P</w:t>
            </w:r>
          </w:p>
        </w:tc>
      </w:tr>
      <w:tr w:rsidR="001069F4" w:rsidRPr="001069F4" w:rsidTr="00333B19">
        <w:trPr>
          <w:trHeight w:val="323"/>
        </w:trPr>
        <w:tc>
          <w:tcPr>
            <w:tcW w:w="3426" w:type="dxa"/>
            <w:shd w:val="clear" w:color="auto" w:fill="FFB3CC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i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DERMAFLEECE MASKS</w:t>
            </w: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 xml:space="preserve"> </w:t>
            </w:r>
          </w:p>
        </w:tc>
        <w:tc>
          <w:tcPr>
            <w:tcW w:w="3254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 xml:space="preserve">Collagen Vitamin C </w:t>
            </w:r>
            <w:r w:rsidRPr="001069F4">
              <w:rPr>
                <w:rFonts w:ascii="Arial" w:eastAsia="Times New Roman" w:hAnsi="Arial" w:cs="Times New Roman"/>
                <w:sz w:val="18"/>
                <w:szCs w:val="18"/>
                <w:lang w:val="de-DE"/>
              </w:rPr>
              <w:t xml:space="preserve">  </w:t>
            </w:r>
          </w:p>
        </w:tc>
        <w:tc>
          <w:tcPr>
            <w:tcW w:w="1884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8104.912</w:t>
            </w:r>
          </w:p>
        </w:tc>
      </w:tr>
    </w:tbl>
    <w:p w:rsidR="001069F4" w:rsidRPr="001069F4" w:rsidRDefault="001069F4" w:rsidP="001069F4">
      <w:pPr>
        <w:tabs>
          <w:tab w:val="left" w:pos="8280"/>
        </w:tabs>
        <w:rPr>
          <w:rFonts w:ascii="Calibri" w:eastAsia="Calibri" w:hAnsi="Calibri" w:cs="Times New Roman"/>
          <w:sz w:val="16"/>
          <w:szCs w:val="16"/>
          <w:lang w:val="en-GB"/>
        </w:rPr>
      </w:pPr>
    </w:p>
    <w:tbl>
      <w:tblPr>
        <w:tblW w:w="86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4"/>
        <w:gridCol w:w="3272"/>
        <w:gridCol w:w="1894"/>
      </w:tblGrid>
      <w:tr w:rsidR="001069F4" w:rsidRPr="001069F4" w:rsidTr="00333B19">
        <w:trPr>
          <w:trHeight w:val="186"/>
        </w:trPr>
        <w:tc>
          <w:tcPr>
            <w:tcW w:w="3444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NA REGENERACI PLETI</w:t>
            </w:r>
          </w:p>
        </w:tc>
        <w:tc>
          <w:tcPr>
            <w:tcW w:w="3272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PRODUKTY</w:t>
            </w:r>
          </w:p>
        </w:tc>
        <w:tc>
          <w:tcPr>
            <w:tcW w:w="1894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REF. Č</w:t>
            </w:r>
          </w:p>
        </w:tc>
      </w:tr>
      <w:tr w:rsidR="001069F4" w:rsidRPr="001069F4" w:rsidTr="00333B19">
        <w:trPr>
          <w:trHeight w:val="309"/>
        </w:trPr>
        <w:tc>
          <w:tcPr>
            <w:tcW w:w="3444" w:type="dxa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APULKOVÝ KONCENTÁT</w:t>
            </w:r>
          </w:p>
        </w:tc>
        <w:tc>
          <w:tcPr>
            <w:tcW w:w="3272" w:type="dxa"/>
          </w:tcPr>
          <w:p w:rsidR="001069F4" w:rsidRPr="00094F10" w:rsidRDefault="00EC6E0F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2032" behindDoc="1" locked="0" layoutInCell="1" allowOverlap="1" wp14:anchorId="0E3AA6CD" wp14:editId="7B1DBAC5">
                  <wp:simplePos x="0" y="0"/>
                  <wp:positionH relativeFrom="margin">
                    <wp:posOffset>989965</wp:posOffset>
                  </wp:positionH>
                  <wp:positionV relativeFrom="margin">
                    <wp:posOffset>17145</wp:posOffset>
                  </wp:positionV>
                  <wp:extent cx="3597910" cy="3838575"/>
                  <wp:effectExtent l="0" t="0" r="2540" b="9525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910" cy="383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69F4" w:rsidRPr="00094F10"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  <w:t xml:space="preserve">Caviar Extract </w:t>
            </w:r>
            <w:r w:rsidR="001069F4" w:rsidRPr="00094F10">
              <w:rPr>
                <w:rFonts w:ascii="Arial" w:eastAsia="Times New Roman" w:hAnsi="Arial" w:cs="Times New Roman"/>
                <w:i/>
                <w:sz w:val="18"/>
                <w:szCs w:val="24"/>
                <w:lang w:val="en-GB"/>
              </w:rPr>
              <w:t xml:space="preserve"> </w:t>
            </w:r>
            <w:r w:rsidR="001069F4" w:rsidRPr="00094F10">
              <w:rPr>
                <w:rFonts w:ascii="Arial" w:eastAsia="Times New Roman" w:hAnsi="Arial" w:cs="Times New Roman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1894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1991P</w:t>
            </w:r>
          </w:p>
        </w:tc>
      </w:tr>
      <w:tr w:rsidR="001069F4" w:rsidRPr="001069F4" w:rsidTr="00333B19">
        <w:trPr>
          <w:trHeight w:val="309"/>
        </w:trPr>
        <w:tc>
          <w:tcPr>
            <w:tcW w:w="3444" w:type="dxa"/>
            <w:shd w:val="clear" w:color="auto" w:fill="FFB3CC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DERMAFLEECE MASKS</w:t>
            </w: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 xml:space="preserve"> </w:t>
            </w:r>
          </w:p>
        </w:tc>
        <w:tc>
          <w:tcPr>
            <w:tcW w:w="3272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>Collagen Caviar Extract</w:t>
            </w:r>
          </w:p>
        </w:tc>
        <w:tc>
          <w:tcPr>
            <w:tcW w:w="1894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num" w:pos="2160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8104.913</w:t>
            </w:r>
          </w:p>
        </w:tc>
      </w:tr>
    </w:tbl>
    <w:p w:rsidR="001069F4" w:rsidRPr="001069F4" w:rsidRDefault="001069F4" w:rsidP="001069F4">
      <w:pPr>
        <w:tabs>
          <w:tab w:val="left" w:pos="8280"/>
        </w:tabs>
        <w:rPr>
          <w:rFonts w:ascii="Calibri" w:eastAsia="Calibri" w:hAnsi="Calibri" w:cs="Times New Roman"/>
          <w:sz w:val="16"/>
          <w:szCs w:val="16"/>
          <w:lang w:val="en-GB"/>
        </w:rPr>
      </w:pPr>
    </w:p>
    <w:tbl>
      <w:tblPr>
        <w:tblW w:w="86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3300"/>
        <w:gridCol w:w="1923"/>
      </w:tblGrid>
      <w:tr w:rsidR="001069F4" w:rsidRPr="001069F4" w:rsidTr="00333B19">
        <w:trPr>
          <w:trHeight w:val="141"/>
        </w:trPr>
        <w:tc>
          <w:tcPr>
            <w:tcW w:w="3474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 VŠECHNY TYPY PLETI</w:t>
            </w:r>
          </w:p>
        </w:tc>
        <w:tc>
          <w:tcPr>
            <w:tcW w:w="3300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PRODUKTY</w:t>
            </w:r>
          </w:p>
        </w:tc>
        <w:tc>
          <w:tcPr>
            <w:tcW w:w="1923" w:type="dxa"/>
            <w:shd w:val="clear" w:color="auto" w:fill="FF6699"/>
          </w:tcPr>
          <w:p w:rsidR="001069F4" w:rsidRPr="001069F4" w:rsidRDefault="001069F4" w:rsidP="001069F4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color w:val="FFFFFF"/>
                <w:sz w:val="18"/>
                <w:szCs w:val="24"/>
                <w:lang w:val="de-DE"/>
              </w:rPr>
              <w:t>REF. Č</w:t>
            </w:r>
          </w:p>
        </w:tc>
      </w:tr>
      <w:tr w:rsidR="001069F4" w:rsidRPr="001069F4" w:rsidTr="00333B19">
        <w:trPr>
          <w:trHeight w:val="271"/>
        </w:trPr>
        <w:tc>
          <w:tcPr>
            <w:tcW w:w="3474" w:type="dxa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left="113"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>APULKOVÝ KONCENTÁT</w:t>
            </w:r>
          </w:p>
        </w:tc>
        <w:tc>
          <w:tcPr>
            <w:tcW w:w="3300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  <w:t>Lifting Effect</w:t>
            </w:r>
          </w:p>
        </w:tc>
        <w:tc>
          <w:tcPr>
            <w:tcW w:w="1923" w:type="dxa"/>
          </w:tcPr>
          <w:p w:rsidR="001069F4" w:rsidRPr="00094F10" w:rsidRDefault="001069F4" w:rsidP="00094F10">
            <w:pPr>
              <w:pStyle w:val="ListParagraph"/>
              <w:numPr>
                <w:ilvl w:val="0"/>
                <w:numId w:val="11"/>
              </w:numPr>
              <w:tabs>
                <w:tab w:val="clear" w:pos="473"/>
                <w:tab w:val="left" w:pos="284"/>
                <w:tab w:val="num" w:pos="454"/>
                <w:tab w:val="left" w:pos="8280"/>
              </w:tabs>
              <w:spacing w:before="60" w:after="60" w:line="240" w:lineRule="auto"/>
              <w:ind w:right="156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094F10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1990P</w:t>
            </w:r>
          </w:p>
        </w:tc>
      </w:tr>
      <w:tr w:rsidR="001069F4" w:rsidRPr="001069F4" w:rsidTr="00333B19">
        <w:trPr>
          <w:trHeight w:val="281"/>
        </w:trPr>
        <w:tc>
          <w:tcPr>
            <w:tcW w:w="3474" w:type="dxa"/>
            <w:shd w:val="clear" w:color="auto" w:fill="FFB3CC"/>
          </w:tcPr>
          <w:p w:rsidR="001069F4" w:rsidRPr="001069F4" w:rsidRDefault="001069F4" w:rsidP="001069F4">
            <w:pPr>
              <w:tabs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  <w:t xml:space="preserve">  DERMAFLEECE MASKS</w:t>
            </w:r>
            <w:r w:rsidRPr="001069F4">
              <w:rPr>
                <w:rFonts w:ascii="Arial" w:eastAsia="Times New Roman" w:hAnsi="Arial" w:cs="Times New Roman"/>
                <w:sz w:val="18"/>
                <w:szCs w:val="24"/>
                <w:lang w:val="de-DE"/>
              </w:rPr>
              <w:t xml:space="preserve"> </w:t>
            </w:r>
          </w:p>
        </w:tc>
        <w:tc>
          <w:tcPr>
            <w:tcW w:w="3300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sz w:val="18"/>
                <w:szCs w:val="18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sz w:val="18"/>
                <w:szCs w:val="18"/>
                <w:lang w:val="de-DE"/>
              </w:rPr>
              <w:t>Collagen D-Contract Hibiscus</w:t>
            </w:r>
          </w:p>
          <w:p w:rsidR="001069F4" w:rsidRPr="001069F4" w:rsidRDefault="001069F4" w:rsidP="001069F4">
            <w:pPr>
              <w:tabs>
                <w:tab w:val="left" w:pos="284"/>
                <w:tab w:val="left" w:pos="8280"/>
              </w:tabs>
              <w:spacing w:before="60" w:after="60" w:line="240" w:lineRule="auto"/>
              <w:ind w:left="454" w:right="113"/>
              <w:rPr>
                <w:rFonts w:ascii="Arial" w:eastAsia="Times New Roman" w:hAnsi="Arial" w:cs="Times New Roman"/>
                <w:sz w:val="18"/>
                <w:szCs w:val="24"/>
                <w:lang w:val="en-GB"/>
              </w:rPr>
            </w:pPr>
          </w:p>
        </w:tc>
        <w:tc>
          <w:tcPr>
            <w:tcW w:w="1923" w:type="dxa"/>
            <w:shd w:val="clear" w:color="auto" w:fill="FFB3CC"/>
          </w:tcPr>
          <w:p w:rsidR="001069F4" w:rsidRPr="001069F4" w:rsidRDefault="001069F4" w:rsidP="001069F4">
            <w:pPr>
              <w:numPr>
                <w:ilvl w:val="0"/>
                <w:numId w:val="11"/>
              </w:numPr>
              <w:tabs>
                <w:tab w:val="left" w:pos="284"/>
                <w:tab w:val="left" w:pos="8280"/>
              </w:tabs>
              <w:spacing w:before="60" w:after="60" w:line="240" w:lineRule="auto"/>
              <w:ind w:right="113"/>
              <w:rPr>
                <w:rFonts w:ascii="Arial" w:eastAsia="Times New Roman" w:hAnsi="Arial" w:cs="Times New Roman"/>
                <w:b/>
                <w:sz w:val="18"/>
                <w:szCs w:val="24"/>
                <w:lang w:val="de-DE"/>
              </w:rPr>
            </w:pPr>
            <w:r w:rsidRPr="001069F4">
              <w:rPr>
                <w:rFonts w:ascii="Arial" w:eastAsia="Times New Roman" w:hAnsi="Arial" w:cs="Times New Roman"/>
                <w:b/>
                <w:sz w:val="18"/>
                <w:szCs w:val="24"/>
                <w:lang w:val="en-GB"/>
              </w:rPr>
              <w:t>8104.914</w:t>
            </w:r>
          </w:p>
        </w:tc>
      </w:tr>
    </w:tbl>
    <w:p w:rsidR="001069F4" w:rsidRPr="001069F4" w:rsidRDefault="001069F4" w:rsidP="001069F4">
      <w:pPr>
        <w:rPr>
          <w:rFonts w:ascii="Calibri" w:eastAsia="Calibri" w:hAnsi="Calibri" w:cs="Times New Roman"/>
        </w:rPr>
      </w:pPr>
    </w:p>
    <w:p w:rsidR="00EC6E0F" w:rsidRDefault="00EC6E0F" w:rsidP="00EC6E0F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A17412">
        <w:rPr>
          <w:rFonts w:ascii="Calibri" w:eastAsia="Calibri" w:hAnsi="Calibri" w:cs="Times New Roman"/>
          <w:bCs/>
          <w:sz w:val="18"/>
          <w:szCs w:val="18"/>
        </w:rPr>
        <w:t>Připravila</w:t>
      </w:r>
      <w:r w:rsidRPr="00A17412">
        <w:rPr>
          <w:rFonts w:ascii="Calibri" w:eastAsia="Calibri" w:hAnsi="Calibri" w:cs="Times New Roman"/>
          <w:bCs/>
          <w:sz w:val="24"/>
        </w:rPr>
        <w:t xml:space="preserve">: </w:t>
      </w:r>
      <w:r w:rsidRPr="00A17412">
        <w:rPr>
          <w:rFonts w:ascii="Calibri" w:eastAsia="Calibri" w:hAnsi="Calibri" w:cs="Times New Roman"/>
          <w:b/>
          <w:bCs/>
          <w:sz w:val="24"/>
        </w:rPr>
        <w:t>Bohumila Christophová</w:t>
      </w:r>
      <w:r w:rsidRPr="00A17412">
        <w:rPr>
          <w:rFonts w:ascii="Calibri" w:eastAsia="Calibri" w:hAnsi="Calibri" w:cs="Times New Roman"/>
          <w:bCs/>
          <w:sz w:val="24"/>
        </w:rPr>
        <w:t xml:space="preserve"> –</w:t>
      </w:r>
      <w:r w:rsidRPr="00A17412">
        <w:rPr>
          <w:rFonts w:ascii="Calibri" w:eastAsia="Calibri" w:hAnsi="Calibri" w:cs="Times New Roman"/>
          <w:bCs/>
          <w:sz w:val="18"/>
          <w:szCs w:val="18"/>
        </w:rPr>
        <w:t xml:space="preserve"> školící kosmetička</w:t>
      </w:r>
    </w:p>
    <w:p w:rsidR="00EC6E0F" w:rsidRDefault="00EC6E0F" w:rsidP="00EC6E0F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A17412">
        <w:rPr>
          <w:rFonts w:ascii="Calibri" w:eastAsia="Calibri" w:hAnsi="Calibri" w:cs="Times New Roman"/>
          <w:b/>
          <w:bCs/>
          <w:sz w:val="18"/>
          <w:szCs w:val="18"/>
        </w:rPr>
        <w:t>Janssen cosmetics</w:t>
      </w:r>
      <w:r w:rsidRPr="00A17412">
        <w:rPr>
          <w:rFonts w:ascii="Calibri" w:eastAsia="Calibri" w:hAnsi="Calibri" w:cs="Times New Roman"/>
          <w:bCs/>
          <w:sz w:val="18"/>
          <w:szCs w:val="18"/>
        </w:rPr>
        <w:t xml:space="preserve"> a </w:t>
      </w:r>
      <w:r w:rsidRPr="00A17412">
        <w:rPr>
          <w:rFonts w:ascii="Calibri" w:eastAsia="Calibri" w:hAnsi="Calibri" w:cs="Times New Roman"/>
          <w:b/>
          <w:bCs/>
          <w:sz w:val="18"/>
          <w:szCs w:val="18"/>
        </w:rPr>
        <w:t>inspira</w:t>
      </w:r>
      <w:r>
        <w:rPr>
          <w:rFonts w:ascii="Calibri" w:eastAsia="Calibri" w:hAnsi="Calibri" w:cs="Times New Roman"/>
          <w:b/>
          <w:bCs/>
          <w:sz w:val="18"/>
          <w:szCs w:val="18"/>
        </w:rPr>
        <w:t>: cosmetics</w:t>
      </w:r>
      <w:r w:rsidRPr="00A17412">
        <w:rPr>
          <w:rFonts w:ascii="Calibri" w:eastAsia="Calibri" w:hAnsi="Calibri" w:cs="Times New Roman"/>
          <w:bCs/>
          <w:sz w:val="18"/>
          <w:szCs w:val="18"/>
        </w:rPr>
        <w:t xml:space="preserve">, </w:t>
      </w:r>
    </w:p>
    <w:p w:rsidR="00EC6E0F" w:rsidRDefault="00EC6E0F" w:rsidP="00EC6E0F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A17412">
        <w:rPr>
          <w:rFonts w:ascii="Calibri" w:eastAsia="Calibri" w:hAnsi="Calibri" w:cs="Times New Roman"/>
          <w:bCs/>
          <w:sz w:val="18"/>
          <w:szCs w:val="18"/>
        </w:rPr>
        <w:t xml:space="preserve">soudní znalec kosmetika vizážistika, </w:t>
      </w:r>
    </w:p>
    <w:p w:rsidR="00EC6E0F" w:rsidRPr="00A17412" w:rsidRDefault="00EC6E0F" w:rsidP="00EC6E0F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A17412">
        <w:rPr>
          <w:rFonts w:ascii="Calibri" w:eastAsia="Calibri" w:hAnsi="Calibri" w:cs="Times New Roman"/>
          <w:bCs/>
          <w:sz w:val="18"/>
          <w:szCs w:val="18"/>
        </w:rPr>
        <w:t>školitelka CIBTAC</w:t>
      </w:r>
      <w:r w:rsidRPr="00A17412">
        <w:rPr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</w:p>
    <w:p w:rsidR="00F1307D" w:rsidRDefault="00F1307D" w:rsidP="00AD4E33">
      <w:pPr>
        <w:spacing w:after="0" w:line="240" w:lineRule="auto"/>
        <w:rPr>
          <w:sz w:val="18"/>
          <w:szCs w:val="18"/>
        </w:rPr>
      </w:pPr>
    </w:p>
    <w:p w:rsidR="002659ED" w:rsidRPr="00EC6E0F" w:rsidRDefault="00A65F72" w:rsidP="00EC6E0F">
      <w:pPr>
        <w:spacing w:after="0" w:line="240" w:lineRule="auto"/>
        <w:rPr>
          <w:rFonts w:ascii="Calibri" w:eastAsia="Calibri" w:hAnsi="Calibri" w:cs="Times New Roman"/>
          <w:b/>
          <w:i/>
          <w:color w:val="000000" w:themeColor="text1"/>
          <w:sz w:val="18"/>
          <w:szCs w:val="18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</w:pPr>
      <w:r>
        <w:rPr>
          <w:rFonts w:ascii="Calibri" w:eastAsia="Calibri" w:hAnsi="Calibri" w:cs="Times New Roman"/>
          <w:b/>
          <w:sz w:val="18"/>
          <w:szCs w:val="18"/>
        </w:rPr>
        <w:t xml:space="preserve"> </w:t>
      </w:r>
    </w:p>
    <w:sectPr w:rsidR="002659ED" w:rsidRPr="00EC6E0F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B69" w:rsidRDefault="00436B69" w:rsidP="00F1307D">
      <w:pPr>
        <w:spacing w:after="0" w:line="240" w:lineRule="auto"/>
      </w:pPr>
      <w:r>
        <w:separator/>
      </w:r>
    </w:p>
  </w:endnote>
  <w:endnote w:type="continuationSeparator" w:id="0">
    <w:p w:rsidR="00436B69" w:rsidRDefault="00436B69" w:rsidP="00F13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B69" w:rsidRDefault="00436B69" w:rsidP="00F1307D">
      <w:pPr>
        <w:spacing w:after="0" w:line="240" w:lineRule="auto"/>
      </w:pPr>
      <w:r>
        <w:separator/>
      </w:r>
    </w:p>
  </w:footnote>
  <w:footnote w:type="continuationSeparator" w:id="0">
    <w:p w:rsidR="00436B69" w:rsidRDefault="00436B69" w:rsidP="00F13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07D" w:rsidRDefault="00F1307D">
    <w:pPr>
      <w:pStyle w:val="Header"/>
    </w:pPr>
    <w:r>
      <w:t xml:space="preserve">                                                                                                                                     </w:t>
    </w:r>
    <w:r>
      <w:rPr>
        <w:noProof/>
        <w:lang w:val="en-US"/>
      </w:rPr>
      <w:drawing>
        <wp:inline distT="0" distB="0" distL="0" distR="0" wp14:anchorId="79AD245D" wp14:editId="02590A96">
          <wp:extent cx="1343025" cy="281834"/>
          <wp:effectExtent l="0" t="0" r="0" b="4445"/>
          <wp:docPr id="14" name="Obrázek 14" descr="C:\Users\Christoph Emil\Desktop\Všechno z firmy\Obrázky ke skriptům\logo_janssen_bla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oph Emil\Desktop\Všechno z firmy\Obrázky ke skriptům\logo_janssen_blac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281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307D" w:rsidRDefault="00F1307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B6AF4"/>
    <w:multiLevelType w:val="hybridMultilevel"/>
    <w:tmpl w:val="17209C1A"/>
    <w:lvl w:ilvl="0" w:tplc="26644020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1">
    <w:nsid w:val="15226E4D"/>
    <w:multiLevelType w:val="hybridMultilevel"/>
    <w:tmpl w:val="E44CC648"/>
    <w:lvl w:ilvl="0" w:tplc="503ED79A">
      <w:start w:val="192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F295B"/>
    <w:multiLevelType w:val="hybridMultilevel"/>
    <w:tmpl w:val="73B0C74A"/>
    <w:lvl w:ilvl="0" w:tplc="7E9CAE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A4977"/>
    <w:multiLevelType w:val="hybridMultilevel"/>
    <w:tmpl w:val="C1D6E7AA"/>
    <w:lvl w:ilvl="0" w:tplc="E0303D4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F6225"/>
    <w:multiLevelType w:val="hybridMultilevel"/>
    <w:tmpl w:val="A38820C8"/>
    <w:lvl w:ilvl="0" w:tplc="1786C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806756"/>
    <w:multiLevelType w:val="hybridMultilevel"/>
    <w:tmpl w:val="69428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0B0949"/>
    <w:multiLevelType w:val="hybridMultilevel"/>
    <w:tmpl w:val="D14E31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147E4A"/>
    <w:multiLevelType w:val="hybridMultilevel"/>
    <w:tmpl w:val="8410D5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A2767A"/>
    <w:multiLevelType w:val="hybridMultilevel"/>
    <w:tmpl w:val="339EB136"/>
    <w:lvl w:ilvl="0" w:tplc="B676595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263CEA"/>
    <w:multiLevelType w:val="hybridMultilevel"/>
    <w:tmpl w:val="61509C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9951AC"/>
    <w:multiLevelType w:val="hybridMultilevel"/>
    <w:tmpl w:val="DD664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ED"/>
    <w:rsid w:val="0002451C"/>
    <w:rsid w:val="00024C13"/>
    <w:rsid w:val="00031722"/>
    <w:rsid w:val="00094F10"/>
    <w:rsid w:val="000A540C"/>
    <w:rsid w:val="001069F4"/>
    <w:rsid w:val="00123D5B"/>
    <w:rsid w:val="00125D3F"/>
    <w:rsid w:val="001D04C5"/>
    <w:rsid w:val="002659ED"/>
    <w:rsid w:val="00323636"/>
    <w:rsid w:val="00436B69"/>
    <w:rsid w:val="00450539"/>
    <w:rsid w:val="0052558B"/>
    <w:rsid w:val="00572559"/>
    <w:rsid w:val="005D1DFD"/>
    <w:rsid w:val="0069452F"/>
    <w:rsid w:val="006956E7"/>
    <w:rsid w:val="007567C0"/>
    <w:rsid w:val="00784264"/>
    <w:rsid w:val="007C5139"/>
    <w:rsid w:val="00804FF6"/>
    <w:rsid w:val="008B5785"/>
    <w:rsid w:val="00913150"/>
    <w:rsid w:val="009B19DD"/>
    <w:rsid w:val="009D279B"/>
    <w:rsid w:val="00A27356"/>
    <w:rsid w:val="00A52567"/>
    <w:rsid w:val="00A65F72"/>
    <w:rsid w:val="00AD4E33"/>
    <w:rsid w:val="00B17F31"/>
    <w:rsid w:val="00B529DD"/>
    <w:rsid w:val="00DE0FE9"/>
    <w:rsid w:val="00E75E88"/>
    <w:rsid w:val="00EC6E0F"/>
    <w:rsid w:val="00F1307D"/>
    <w:rsid w:val="00F21F26"/>
    <w:rsid w:val="00F6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9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4E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7D"/>
  </w:style>
  <w:style w:type="paragraph" w:styleId="Footer">
    <w:name w:val="footer"/>
    <w:basedOn w:val="Normal"/>
    <w:link w:val="FooterChar"/>
    <w:uiPriority w:val="99"/>
    <w:unhideWhenUsed/>
    <w:rsid w:val="00F13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9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4E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7D"/>
  </w:style>
  <w:style w:type="paragraph" w:styleId="Footer">
    <w:name w:val="footer"/>
    <w:basedOn w:val="Normal"/>
    <w:link w:val="FooterChar"/>
    <w:uiPriority w:val="99"/>
    <w:unhideWhenUsed/>
    <w:rsid w:val="00F13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microsoft.com/office/2007/relationships/hdphoto" Target="media/hdphoto6.wdp"/><Relationship Id="rId21" Type="http://schemas.openxmlformats.org/officeDocument/2006/relationships/image" Target="media/image8.jpeg"/><Relationship Id="rId22" Type="http://schemas.openxmlformats.org/officeDocument/2006/relationships/image" Target="media/image9.emf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3.png"/><Relationship Id="rId12" Type="http://schemas.microsoft.com/office/2007/relationships/hdphoto" Target="media/hdphoto2.wdp"/><Relationship Id="rId13" Type="http://schemas.openxmlformats.org/officeDocument/2006/relationships/image" Target="media/image4.png"/><Relationship Id="rId14" Type="http://schemas.microsoft.com/office/2007/relationships/hdphoto" Target="media/hdphoto3.wdp"/><Relationship Id="rId15" Type="http://schemas.openxmlformats.org/officeDocument/2006/relationships/image" Target="media/image5.jpeg"/><Relationship Id="rId16" Type="http://schemas.microsoft.com/office/2007/relationships/hdphoto" Target="media/hdphoto4.wdp"/><Relationship Id="rId17" Type="http://schemas.openxmlformats.org/officeDocument/2006/relationships/image" Target="media/image6.jpeg"/><Relationship Id="rId18" Type="http://schemas.microsoft.com/office/2007/relationships/hdphoto" Target="media/hdphoto5.wdp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887</Words>
  <Characters>5061</Characters>
  <Application>Microsoft Macintosh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Emil</dc:creator>
  <cp:lastModifiedBy>Adam Christoph</cp:lastModifiedBy>
  <cp:revision>2</cp:revision>
  <dcterms:created xsi:type="dcterms:W3CDTF">2015-11-02T08:16:00Z</dcterms:created>
  <dcterms:modified xsi:type="dcterms:W3CDTF">2015-11-02T08:16:00Z</dcterms:modified>
</cp:coreProperties>
</file>